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8575" w14:textId="77777777" w:rsidR="00731B5B" w:rsidRDefault="00731B5B" w:rsidP="00E02AA7">
      <w:pPr>
        <w:pStyle w:val="Letter"/>
      </w:pPr>
    </w:p>
    <w:p w14:paraId="6AF904B5" w14:textId="77777777" w:rsidR="00731B5B" w:rsidRDefault="00731B5B" w:rsidP="00731B5B">
      <w:pPr>
        <w:pStyle w:val="Letter"/>
      </w:pPr>
    </w:p>
    <w:p w14:paraId="75668F55" w14:textId="34330928" w:rsidR="00FA7BC6" w:rsidRPr="00FA7BC6" w:rsidRDefault="00FA7BC6" w:rsidP="00FA7BC6">
      <w:pPr>
        <w:pStyle w:val="Letter"/>
        <w:jc w:val="right"/>
        <w:rPr>
          <w:b/>
          <w:bCs/>
          <w:sz w:val="28"/>
          <w:szCs w:val="28"/>
        </w:rPr>
      </w:pPr>
      <w:r w:rsidRPr="00FA7BC6">
        <w:rPr>
          <w:b/>
          <w:bCs/>
          <w:sz w:val="28"/>
          <w:szCs w:val="28"/>
        </w:rPr>
        <w:t>JOB DESCRIPTION</w:t>
      </w:r>
    </w:p>
    <w:p w14:paraId="1ACC6471" w14:textId="77777777" w:rsidR="00FA7BC6" w:rsidRPr="00292293" w:rsidRDefault="00FA7BC6" w:rsidP="00731B5B">
      <w:pPr>
        <w:pStyle w:val="Letter"/>
      </w:pPr>
    </w:p>
    <w:p w14:paraId="5AEEE56F" w14:textId="77777777" w:rsidR="00FA7BC6" w:rsidRDefault="00FA7BC6" w:rsidP="00FA7BC6">
      <w:pPr>
        <w:rPr>
          <w:rFonts w:ascii="Gantari" w:hAnsi="Gantari" w:cstheme="minorHAnsi"/>
          <w:b/>
          <w:sz w:val="24"/>
          <w:szCs w:val="24"/>
        </w:rPr>
      </w:pPr>
    </w:p>
    <w:p w14:paraId="586B8072" w14:textId="2E05F73B" w:rsidR="00FA7BC6" w:rsidRPr="00FE3D39" w:rsidRDefault="00FA7BC6" w:rsidP="00FA7BC6">
      <w:pPr>
        <w:rPr>
          <w:rFonts w:ascii="Gantari" w:hAnsi="Gantari"/>
          <w:b/>
          <w:sz w:val="24"/>
          <w:szCs w:val="24"/>
        </w:rPr>
      </w:pPr>
      <w:r w:rsidRPr="00FE3D39">
        <w:rPr>
          <w:rFonts w:ascii="Gantari" w:hAnsi="Gantari" w:cstheme="minorHAnsi"/>
          <w:b/>
          <w:sz w:val="24"/>
          <w:szCs w:val="24"/>
        </w:rPr>
        <w:t xml:space="preserve">Job </w:t>
      </w:r>
      <w:r>
        <w:rPr>
          <w:rFonts w:ascii="Gantari" w:hAnsi="Gantari" w:cstheme="minorHAnsi"/>
          <w:b/>
          <w:sz w:val="24"/>
          <w:szCs w:val="24"/>
        </w:rPr>
        <w:t>T</w:t>
      </w:r>
      <w:r w:rsidRPr="00FE3D39">
        <w:rPr>
          <w:rFonts w:ascii="Gantari" w:hAnsi="Gantari" w:cstheme="minorHAnsi"/>
          <w:b/>
          <w:sz w:val="24"/>
          <w:szCs w:val="24"/>
        </w:rPr>
        <w:t>itle:</w:t>
      </w:r>
      <w:r w:rsidRPr="00FE3D39">
        <w:rPr>
          <w:rFonts w:ascii="Gantari" w:hAnsi="Gantari" w:cstheme="minorHAnsi"/>
          <w:b/>
          <w:sz w:val="24"/>
          <w:szCs w:val="24"/>
        </w:rPr>
        <w:tab/>
      </w:r>
      <w:r w:rsidRPr="00FE3D39">
        <w:rPr>
          <w:rFonts w:ascii="Gantari" w:hAnsi="Gantari" w:cstheme="minorHAnsi"/>
          <w:b/>
          <w:sz w:val="24"/>
          <w:szCs w:val="24"/>
        </w:rPr>
        <w:tab/>
      </w:r>
      <w:r w:rsidR="000D3D3B" w:rsidRPr="00AC7346">
        <w:rPr>
          <w:rFonts w:ascii="Gantari" w:hAnsi="Gantari"/>
          <w:bCs/>
          <w:sz w:val="24"/>
          <w:szCs w:val="24"/>
        </w:rPr>
        <w:t>Undergraduate Tutorial Administrator</w:t>
      </w:r>
    </w:p>
    <w:p w14:paraId="2F2B7FF7" w14:textId="77777777" w:rsidR="00FA7BC6" w:rsidRPr="00FE3D39" w:rsidRDefault="00FA7BC6" w:rsidP="00FA7BC6">
      <w:pPr>
        <w:rPr>
          <w:rFonts w:ascii="Gantari" w:hAnsi="Gantari"/>
          <w:b/>
          <w:sz w:val="24"/>
          <w:szCs w:val="24"/>
        </w:rPr>
      </w:pPr>
    </w:p>
    <w:p w14:paraId="32D8E572" w14:textId="3159DB46"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 xml:space="preserve">Responsible </w:t>
      </w:r>
      <w:r>
        <w:rPr>
          <w:rFonts w:ascii="Gantari" w:hAnsi="Gantari" w:cstheme="minorHAnsi"/>
          <w:b/>
          <w:sz w:val="24"/>
          <w:szCs w:val="24"/>
        </w:rPr>
        <w:t>T</w:t>
      </w:r>
      <w:r w:rsidRPr="00FE3D39">
        <w:rPr>
          <w:rFonts w:ascii="Gantari" w:hAnsi="Gantari" w:cstheme="minorHAnsi"/>
          <w:b/>
          <w:sz w:val="24"/>
          <w:szCs w:val="24"/>
        </w:rPr>
        <w:t>o</w:t>
      </w:r>
      <w:r w:rsidRPr="00FE3D39">
        <w:rPr>
          <w:rFonts w:ascii="Gantari" w:hAnsi="Gantari" w:cstheme="minorHAnsi"/>
          <w:sz w:val="24"/>
          <w:szCs w:val="24"/>
        </w:rPr>
        <w:t>:</w:t>
      </w:r>
      <w:r w:rsidRPr="00FE3D39">
        <w:rPr>
          <w:rFonts w:ascii="Gantari" w:hAnsi="Gantari" w:cstheme="minorHAnsi"/>
          <w:sz w:val="24"/>
          <w:szCs w:val="24"/>
        </w:rPr>
        <w:tab/>
      </w:r>
      <w:r w:rsidR="000D3D3B" w:rsidRPr="00AC7346">
        <w:rPr>
          <w:rFonts w:ascii="Gantari" w:hAnsi="Gantari"/>
          <w:sz w:val="24"/>
          <w:szCs w:val="24"/>
        </w:rPr>
        <w:t>Tutorial Office Manager and Senior Tutor</w:t>
      </w:r>
    </w:p>
    <w:p w14:paraId="45E72187" w14:textId="77777777" w:rsidR="00FA7BC6" w:rsidRPr="00FE3D39" w:rsidRDefault="00FA7BC6" w:rsidP="00FA7BC6">
      <w:pPr>
        <w:ind w:left="2160" w:hanging="2160"/>
        <w:rPr>
          <w:rFonts w:ascii="Gantari" w:hAnsi="Gantari" w:cstheme="minorHAnsi"/>
          <w:b/>
          <w:sz w:val="24"/>
          <w:szCs w:val="24"/>
        </w:rPr>
      </w:pPr>
    </w:p>
    <w:p w14:paraId="4EFE0D16" w14:textId="77777777"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 xml:space="preserve">Place of </w:t>
      </w:r>
      <w:r>
        <w:rPr>
          <w:rFonts w:ascii="Gantari" w:hAnsi="Gantari" w:cstheme="minorHAnsi"/>
          <w:b/>
          <w:sz w:val="24"/>
          <w:szCs w:val="24"/>
        </w:rPr>
        <w:t>W</w:t>
      </w:r>
      <w:r w:rsidRPr="00FE3D39">
        <w:rPr>
          <w:rFonts w:ascii="Gantari" w:hAnsi="Gantari" w:cstheme="minorHAnsi"/>
          <w:b/>
          <w:sz w:val="24"/>
          <w:szCs w:val="24"/>
        </w:rPr>
        <w:t>ork:</w:t>
      </w:r>
      <w:r w:rsidRPr="00FE3D39">
        <w:rPr>
          <w:rFonts w:ascii="Gantari" w:hAnsi="Gantari" w:cstheme="minorHAnsi"/>
          <w:b/>
          <w:sz w:val="24"/>
          <w:szCs w:val="24"/>
        </w:rPr>
        <w:tab/>
      </w:r>
      <w:r w:rsidRPr="00FE3D39">
        <w:rPr>
          <w:rFonts w:ascii="Gantari" w:hAnsi="Gantari" w:cstheme="minorHAnsi"/>
          <w:sz w:val="24"/>
          <w:szCs w:val="24"/>
        </w:rPr>
        <w:t>Christ’s College, Cambridge and all property owned by the College in and around Cambridge</w:t>
      </w:r>
    </w:p>
    <w:p w14:paraId="0348E50E" w14:textId="77777777" w:rsidR="00FA7BC6" w:rsidRPr="00FE3D39" w:rsidRDefault="00FA7BC6" w:rsidP="00FA7BC6">
      <w:pPr>
        <w:ind w:left="2160" w:hanging="2160"/>
        <w:rPr>
          <w:rFonts w:ascii="Gantari" w:hAnsi="Gantari" w:cstheme="minorHAnsi"/>
          <w:b/>
          <w:sz w:val="24"/>
          <w:szCs w:val="24"/>
        </w:rPr>
      </w:pPr>
    </w:p>
    <w:p w14:paraId="1E87F852" w14:textId="7D7CCE56"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 xml:space="preserve">Salary </w:t>
      </w:r>
      <w:r>
        <w:rPr>
          <w:rFonts w:ascii="Gantari" w:hAnsi="Gantari" w:cstheme="minorHAnsi"/>
          <w:b/>
          <w:sz w:val="24"/>
          <w:szCs w:val="24"/>
        </w:rPr>
        <w:t>R</w:t>
      </w:r>
      <w:r w:rsidRPr="00FE3D39">
        <w:rPr>
          <w:rFonts w:ascii="Gantari" w:hAnsi="Gantari" w:cstheme="minorHAnsi"/>
          <w:b/>
          <w:sz w:val="24"/>
          <w:szCs w:val="24"/>
        </w:rPr>
        <w:t>ange:</w:t>
      </w:r>
      <w:r w:rsidRPr="00FE3D39">
        <w:rPr>
          <w:rFonts w:ascii="Gantari" w:hAnsi="Gantari" w:cstheme="minorHAnsi"/>
          <w:b/>
          <w:sz w:val="24"/>
          <w:szCs w:val="24"/>
        </w:rPr>
        <w:tab/>
      </w:r>
      <w:r w:rsidR="000D3D3B">
        <w:rPr>
          <w:rFonts w:ascii="Gantari" w:hAnsi="Gantari"/>
          <w:sz w:val="24"/>
          <w:szCs w:val="24"/>
        </w:rPr>
        <w:t>P</w:t>
      </w:r>
      <w:r w:rsidR="000D3D3B" w:rsidRPr="00AC7346">
        <w:rPr>
          <w:rFonts w:ascii="Gantari" w:hAnsi="Gantari"/>
          <w:sz w:val="24"/>
          <w:szCs w:val="24"/>
        </w:rPr>
        <w:t>oints 37 - 43 on the University’s single sal</w:t>
      </w:r>
      <w:r w:rsidR="000D3D3B">
        <w:rPr>
          <w:rFonts w:ascii="Gantari" w:hAnsi="Gantari"/>
          <w:sz w:val="24"/>
          <w:szCs w:val="24"/>
        </w:rPr>
        <w:t xml:space="preserve">ary </w:t>
      </w:r>
      <w:r w:rsidR="000D3D3B" w:rsidRPr="00AC7346">
        <w:rPr>
          <w:rFonts w:ascii="Gantari" w:hAnsi="Gantari"/>
          <w:sz w:val="24"/>
          <w:szCs w:val="24"/>
        </w:rPr>
        <w:t>spine</w:t>
      </w:r>
      <w:r w:rsidR="000D3D3B">
        <w:rPr>
          <w:rFonts w:ascii="Gantari" w:hAnsi="Gantari"/>
          <w:sz w:val="24"/>
          <w:szCs w:val="24"/>
        </w:rPr>
        <w:t>.</w:t>
      </w:r>
    </w:p>
    <w:p w14:paraId="614E180A" w14:textId="77777777" w:rsidR="00FA7BC6" w:rsidRPr="00FE3D39" w:rsidRDefault="00FA7BC6" w:rsidP="00FA7BC6">
      <w:pPr>
        <w:ind w:left="2160" w:hanging="2160"/>
        <w:rPr>
          <w:rFonts w:ascii="Gantari" w:hAnsi="Gantari" w:cstheme="minorHAnsi"/>
          <w:sz w:val="24"/>
          <w:szCs w:val="24"/>
        </w:rPr>
      </w:pPr>
    </w:p>
    <w:p w14:paraId="0BFD1599" w14:textId="2527B4FA"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Hours:</w:t>
      </w:r>
      <w:r w:rsidRPr="00FE3D39">
        <w:rPr>
          <w:rFonts w:ascii="Gantari" w:hAnsi="Gantari" w:cstheme="minorHAnsi"/>
          <w:b/>
          <w:sz w:val="24"/>
          <w:szCs w:val="24"/>
        </w:rPr>
        <w:tab/>
      </w:r>
      <w:r w:rsidR="000D3D3B">
        <w:rPr>
          <w:rFonts w:ascii="Gantari" w:hAnsi="Gantari" w:cstheme="minorHAnsi"/>
          <w:sz w:val="24"/>
          <w:szCs w:val="24"/>
        </w:rPr>
        <w:t>36.5 hours per week</w:t>
      </w:r>
    </w:p>
    <w:p w14:paraId="07323985" w14:textId="77777777" w:rsidR="00FA7BC6" w:rsidRPr="00FE3D39" w:rsidRDefault="00FA7BC6" w:rsidP="00FA7BC6">
      <w:pPr>
        <w:ind w:left="2160" w:hanging="2160"/>
        <w:rPr>
          <w:rFonts w:ascii="Gantari" w:hAnsi="Gantari" w:cstheme="minorHAnsi"/>
          <w:b/>
          <w:sz w:val="24"/>
          <w:szCs w:val="24"/>
        </w:rPr>
      </w:pPr>
    </w:p>
    <w:p w14:paraId="2CD559DE" w14:textId="49155823"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Holidays:</w:t>
      </w:r>
      <w:r w:rsidRPr="00FE3D39">
        <w:rPr>
          <w:rFonts w:ascii="Gantari" w:hAnsi="Gantari" w:cstheme="minorHAnsi"/>
          <w:b/>
          <w:sz w:val="24"/>
          <w:szCs w:val="24"/>
        </w:rPr>
        <w:tab/>
      </w:r>
      <w:r w:rsidRPr="00FE3D39">
        <w:rPr>
          <w:rFonts w:ascii="Gantari" w:hAnsi="Gantari" w:cstheme="minorHAnsi"/>
          <w:sz w:val="24"/>
          <w:szCs w:val="24"/>
        </w:rPr>
        <w:t>3</w:t>
      </w:r>
      <w:r w:rsidR="00B57902">
        <w:rPr>
          <w:rFonts w:ascii="Gantari" w:hAnsi="Gantari" w:cstheme="minorHAnsi"/>
          <w:sz w:val="24"/>
          <w:szCs w:val="24"/>
        </w:rPr>
        <w:t>3</w:t>
      </w:r>
      <w:r w:rsidRPr="00FE3D39">
        <w:rPr>
          <w:rFonts w:ascii="Gantari" w:hAnsi="Gantari" w:cstheme="minorHAnsi"/>
          <w:sz w:val="24"/>
          <w:szCs w:val="24"/>
        </w:rPr>
        <w:t xml:space="preserve"> days annual leave (</w:t>
      </w:r>
      <w:r>
        <w:rPr>
          <w:rFonts w:ascii="Gantari" w:hAnsi="Gantari" w:cstheme="minorHAnsi"/>
          <w:sz w:val="24"/>
          <w:szCs w:val="24"/>
        </w:rPr>
        <w:t>including</w:t>
      </w:r>
      <w:r w:rsidRPr="00FE3D39">
        <w:rPr>
          <w:rFonts w:ascii="Gantari" w:hAnsi="Gantari" w:cstheme="minorHAnsi"/>
          <w:sz w:val="24"/>
          <w:szCs w:val="24"/>
        </w:rPr>
        <w:t xml:space="preserve"> public holidays) </w:t>
      </w:r>
    </w:p>
    <w:p w14:paraId="0FE5561E" w14:textId="77777777" w:rsidR="00FA7BC6" w:rsidRPr="00FE3D39" w:rsidRDefault="00FA7BC6" w:rsidP="00FA7BC6">
      <w:pPr>
        <w:ind w:left="2160" w:hanging="2160"/>
        <w:rPr>
          <w:rFonts w:ascii="Gantari" w:hAnsi="Gantari" w:cstheme="minorHAnsi"/>
          <w:b/>
          <w:sz w:val="24"/>
          <w:szCs w:val="24"/>
        </w:rPr>
      </w:pPr>
    </w:p>
    <w:p w14:paraId="6C2586C6" w14:textId="1FB368CF" w:rsidR="00FA7BC6" w:rsidRPr="00FE3D39" w:rsidRDefault="00FA7BC6" w:rsidP="00FA7BC6">
      <w:pPr>
        <w:pBdr>
          <w:bottom w:val="single" w:sz="12" w:space="1" w:color="auto"/>
        </w:pBdr>
        <w:ind w:left="2160" w:hanging="2160"/>
        <w:rPr>
          <w:rFonts w:ascii="Gantari" w:hAnsi="Gantari" w:cstheme="minorHAnsi"/>
          <w:sz w:val="24"/>
          <w:szCs w:val="24"/>
        </w:rPr>
      </w:pPr>
      <w:r w:rsidRPr="00FE3D39">
        <w:rPr>
          <w:rFonts w:ascii="Gantari" w:hAnsi="Gantari" w:cstheme="minorHAnsi"/>
          <w:b/>
          <w:sz w:val="24"/>
          <w:szCs w:val="24"/>
        </w:rPr>
        <w:t xml:space="preserve">Pension </w:t>
      </w:r>
      <w:r>
        <w:rPr>
          <w:rFonts w:ascii="Gantari" w:hAnsi="Gantari" w:cstheme="minorHAnsi"/>
          <w:b/>
          <w:sz w:val="24"/>
          <w:szCs w:val="24"/>
        </w:rPr>
        <w:t>S</w:t>
      </w:r>
      <w:r w:rsidRPr="00FE3D39">
        <w:rPr>
          <w:rFonts w:ascii="Gantari" w:hAnsi="Gantari" w:cstheme="minorHAnsi"/>
          <w:b/>
          <w:sz w:val="24"/>
          <w:szCs w:val="24"/>
        </w:rPr>
        <w:t>cheme:</w:t>
      </w:r>
      <w:r w:rsidRPr="00FE3D39">
        <w:rPr>
          <w:rFonts w:ascii="Gantari" w:hAnsi="Gantari" w:cstheme="minorHAnsi"/>
          <w:b/>
          <w:sz w:val="24"/>
          <w:szCs w:val="24"/>
        </w:rPr>
        <w:tab/>
      </w:r>
      <w:r w:rsidRPr="00FE3D39">
        <w:rPr>
          <w:rFonts w:ascii="Gantari" w:hAnsi="Gantari" w:cstheme="minorHAnsi"/>
          <w:sz w:val="24"/>
          <w:szCs w:val="24"/>
        </w:rPr>
        <w:t xml:space="preserve">The College offers membership of a contributory pension scheme.  Subject to your age and earnings level, you may be eligible for auto-enrolment into the </w:t>
      </w:r>
      <w:r w:rsidR="000D3D3B" w:rsidRPr="00FE3D39">
        <w:rPr>
          <w:rFonts w:ascii="Gantari" w:hAnsi="Gantari" w:cstheme="minorHAnsi"/>
          <w:sz w:val="24"/>
          <w:szCs w:val="24"/>
        </w:rPr>
        <w:t>scheme,</w:t>
      </w:r>
      <w:r w:rsidRPr="00FE3D39">
        <w:rPr>
          <w:rFonts w:ascii="Gantari" w:hAnsi="Gantari" w:cstheme="minorHAnsi"/>
          <w:sz w:val="24"/>
          <w:szCs w:val="24"/>
        </w:rPr>
        <w:t xml:space="preserve"> and you have the right to opt in at any time. </w:t>
      </w:r>
    </w:p>
    <w:p w14:paraId="4530E480" w14:textId="77777777" w:rsidR="000D3D3B" w:rsidRPr="00FE3D39" w:rsidRDefault="000D3D3B" w:rsidP="00FA7BC6">
      <w:pPr>
        <w:ind w:left="2160" w:hanging="2160"/>
        <w:rPr>
          <w:rFonts w:ascii="Gantari" w:hAnsi="Gantari" w:cstheme="minorHAnsi"/>
          <w:sz w:val="24"/>
          <w:szCs w:val="24"/>
        </w:rPr>
      </w:pPr>
    </w:p>
    <w:p w14:paraId="670E55A1" w14:textId="77777777" w:rsidR="00FA7BC6" w:rsidRDefault="00FA7BC6" w:rsidP="00FA7BC6">
      <w:pPr>
        <w:ind w:left="2160" w:hanging="2160"/>
        <w:rPr>
          <w:rFonts w:ascii="Gantari" w:hAnsi="Gantari" w:cstheme="minorHAnsi"/>
          <w:b/>
          <w:sz w:val="24"/>
          <w:szCs w:val="24"/>
        </w:rPr>
      </w:pPr>
      <w:r w:rsidRPr="00FE3D39">
        <w:rPr>
          <w:rFonts w:ascii="Gantari" w:hAnsi="Gantari" w:cstheme="minorHAnsi"/>
          <w:b/>
          <w:sz w:val="24"/>
          <w:szCs w:val="24"/>
        </w:rPr>
        <w:t xml:space="preserve">Job </w:t>
      </w:r>
      <w:r>
        <w:rPr>
          <w:rFonts w:ascii="Gantari" w:hAnsi="Gantari" w:cstheme="minorHAnsi"/>
          <w:b/>
          <w:sz w:val="24"/>
          <w:szCs w:val="24"/>
        </w:rPr>
        <w:t>S</w:t>
      </w:r>
      <w:r w:rsidRPr="00FE3D39">
        <w:rPr>
          <w:rFonts w:ascii="Gantari" w:hAnsi="Gantari" w:cstheme="minorHAnsi"/>
          <w:b/>
          <w:sz w:val="24"/>
          <w:szCs w:val="24"/>
        </w:rPr>
        <w:t>ummary</w:t>
      </w:r>
    </w:p>
    <w:p w14:paraId="06E6D544" w14:textId="77777777" w:rsidR="000D3D3B" w:rsidRPr="00FE3D39" w:rsidRDefault="000D3D3B" w:rsidP="00FA7BC6">
      <w:pPr>
        <w:ind w:left="2160" w:hanging="2160"/>
        <w:rPr>
          <w:rFonts w:ascii="Gantari" w:hAnsi="Gantari" w:cstheme="minorHAnsi"/>
          <w:b/>
          <w:sz w:val="24"/>
          <w:szCs w:val="24"/>
        </w:rPr>
      </w:pPr>
    </w:p>
    <w:p w14:paraId="082061C3" w14:textId="77777777" w:rsidR="000D3D3B" w:rsidRPr="00AC7346" w:rsidRDefault="000D3D3B" w:rsidP="000D3D3B">
      <w:pPr>
        <w:pStyle w:val="BodyText"/>
        <w:spacing w:before="8"/>
        <w:ind w:left="0"/>
        <w:rPr>
          <w:rFonts w:ascii="Gantari" w:hAnsi="Gantari"/>
          <w:sz w:val="24"/>
          <w:szCs w:val="24"/>
        </w:rPr>
      </w:pPr>
      <w:r w:rsidRPr="00AC7346">
        <w:rPr>
          <w:rFonts w:ascii="Gantari" w:hAnsi="Gantari"/>
          <w:sz w:val="24"/>
          <w:szCs w:val="24"/>
        </w:rPr>
        <w:t>This role is one of two Tutorial Administrators, reporting operationally to the Tutorial Office Manager and to the College’s Senior Tutor. The role holder will provide administrative support for the Undergraduate responsibilities of the College including students, Tutors and the wider Tutorial Office.</w:t>
      </w:r>
    </w:p>
    <w:p w14:paraId="5D531AEE" w14:textId="77777777" w:rsidR="000D3D3B" w:rsidRPr="00AC7346" w:rsidRDefault="000D3D3B" w:rsidP="000D3D3B">
      <w:pPr>
        <w:pStyle w:val="BodyText"/>
        <w:spacing w:before="8"/>
        <w:ind w:left="0"/>
        <w:rPr>
          <w:rFonts w:ascii="Gantari" w:hAnsi="Gantari"/>
          <w:sz w:val="24"/>
          <w:szCs w:val="24"/>
        </w:rPr>
      </w:pPr>
    </w:p>
    <w:p w14:paraId="583CF2ED" w14:textId="77777777" w:rsidR="000D3D3B" w:rsidRPr="00AC7346" w:rsidRDefault="000D3D3B" w:rsidP="000D3D3B">
      <w:pPr>
        <w:pStyle w:val="BodyText"/>
        <w:spacing w:before="8"/>
        <w:ind w:left="0"/>
        <w:rPr>
          <w:rFonts w:ascii="Gantari" w:hAnsi="Gantari"/>
          <w:sz w:val="24"/>
          <w:szCs w:val="24"/>
        </w:rPr>
      </w:pPr>
      <w:r w:rsidRPr="00AC7346">
        <w:rPr>
          <w:rFonts w:ascii="Gantari" w:hAnsi="Gantari"/>
          <w:sz w:val="24"/>
          <w:szCs w:val="24"/>
        </w:rPr>
        <w:t>Working closely with the Postgraduate Tutorial Administrator and the Tutorial Office Manager, the role involves regular liaison and participation in weekly Tutorial meetings to ensure continuity and consistency of service.</w:t>
      </w:r>
    </w:p>
    <w:p w14:paraId="35405F77" w14:textId="77777777" w:rsidR="000D3D3B" w:rsidRPr="00AC7346" w:rsidRDefault="000D3D3B" w:rsidP="000D3D3B">
      <w:pPr>
        <w:pStyle w:val="BodyText"/>
        <w:spacing w:before="8"/>
        <w:ind w:left="0"/>
        <w:rPr>
          <w:rFonts w:ascii="Gantari" w:hAnsi="Gantari"/>
          <w:sz w:val="24"/>
          <w:szCs w:val="24"/>
        </w:rPr>
      </w:pPr>
    </w:p>
    <w:p w14:paraId="019B2B41" w14:textId="77777777" w:rsidR="000D3D3B" w:rsidRDefault="000D3D3B" w:rsidP="000D3D3B">
      <w:pPr>
        <w:pStyle w:val="BodyText"/>
        <w:spacing w:before="8"/>
        <w:ind w:left="0"/>
        <w:rPr>
          <w:rFonts w:ascii="Gantari" w:hAnsi="Gantari"/>
        </w:rPr>
      </w:pPr>
      <w:r w:rsidRPr="00AC7346">
        <w:rPr>
          <w:rFonts w:ascii="Gantari" w:hAnsi="Gantari"/>
          <w:sz w:val="24"/>
          <w:szCs w:val="24"/>
        </w:rPr>
        <w:t>Experience within a University or College environment is desirable but not essential, as a strong set of transferable skills can provide an excellent foundation for success in this role.</w:t>
      </w:r>
    </w:p>
    <w:p w14:paraId="63408229" w14:textId="77777777" w:rsidR="00FA7BC6" w:rsidRPr="00FE3D39" w:rsidRDefault="00FA7BC6" w:rsidP="00FA7BC6">
      <w:pPr>
        <w:rPr>
          <w:rFonts w:ascii="Gantari" w:hAnsi="Gantari" w:cstheme="minorHAnsi"/>
          <w:sz w:val="24"/>
          <w:szCs w:val="24"/>
        </w:rPr>
      </w:pPr>
    </w:p>
    <w:p w14:paraId="3CCE5D00" w14:textId="77777777" w:rsidR="00FA7BC6" w:rsidRDefault="00FA7BC6" w:rsidP="00FA7BC6">
      <w:pPr>
        <w:rPr>
          <w:rFonts w:ascii="Gantari" w:hAnsi="Gantari"/>
          <w:b/>
          <w:sz w:val="24"/>
          <w:szCs w:val="24"/>
        </w:rPr>
      </w:pPr>
      <w:r w:rsidRPr="00FE3D39">
        <w:rPr>
          <w:rFonts w:ascii="Gantari" w:hAnsi="Gantari" w:cstheme="minorHAnsi"/>
          <w:sz w:val="24"/>
          <w:szCs w:val="24"/>
        </w:rPr>
        <w:t xml:space="preserve"> </w:t>
      </w:r>
      <w:r w:rsidRPr="00FE3D39">
        <w:rPr>
          <w:rFonts w:ascii="Gantari" w:hAnsi="Gantari"/>
          <w:b/>
          <w:sz w:val="24"/>
          <w:szCs w:val="24"/>
        </w:rPr>
        <w:t xml:space="preserve">Key </w:t>
      </w:r>
      <w:r>
        <w:rPr>
          <w:rFonts w:ascii="Gantari" w:hAnsi="Gantari"/>
          <w:b/>
          <w:sz w:val="24"/>
          <w:szCs w:val="24"/>
        </w:rPr>
        <w:t>R</w:t>
      </w:r>
      <w:r w:rsidRPr="00FE3D39">
        <w:rPr>
          <w:rFonts w:ascii="Gantari" w:hAnsi="Gantari"/>
          <w:b/>
          <w:sz w:val="24"/>
          <w:szCs w:val="24"/>
        </w:rPr>
        <w:t>esponsibilities</w:t>
      </w:r>
    </w:p>
    <w:p w14:paraId="2C0A9BCB" w14:textId="77777777" w:rsidR="000D3D3B" w:rsidRPr="00FE3D39" w:rsidRDefault="000D3D3B" w:rsidP="00FA7BC6">
      <w:pPr>
        <w:rPr>
          <w:rFonts w:ascii="Gantari" w:hAnsi="Gantari"/>
          <w:b/>
          <w:sz w:val="24"/>
          <w:szCs w:val="24"/>
        </w:rPr>
      </w:pPr>
    </w:p>
    <w:p w14:paraId="134227DD" w14:textId="77777777" w:rsidR="000D3D3B" w:rsidRPr="00AC7346" w:rsidRDefault="000D3D3B" w:rsidP="000D3D3B">
      <w:pPr>
        <w:pStyle w:val="BodyText"/>
        <w:spacing w:before="7"/>
        <w:ind w:left="0"/>
        <w:rPr>
          <w:rFonts w:ascii="Gantari" w:hAnsi="Gantari"/>
          <w:b/>
          <w:bCs/>
          <w:sz w:val="24"/>
          <w:szCs w:val="24"/>
        </w:rPr>
      </w:pPr>
      <w:r w:rsidRPr="00AC7346">
        <w:rPr>
          <w:rFonts w:ascii="Gantari" w:hAnsi="Gantari"/>
          <w:b/>
          <w:bCs/>
          <w:sz w:val="24"/>
          <w:szCs w:val="24"/>
        </w:rPr>
        <w:t>Supporting the Tutors</w:t>
      </w:r>
    </w:p>
    <w:p w14:paraId="1F529855" w14:textId="77777777" w:rsidR="000D3D3B" w:rsidRDefault="000D3D3B" w:rsidP="000D3D3B">
      <w:pPr>
        <w:pStyle w:val="BodyText"/>
        <w:spacing w:before="7"/>
        <w:ind w:left="0"/>
        <w:rPr>
          <w:rFonts w:ascii="Gantari" w:hAnsi="Gantari"/>
          <w:sz w:val="24"/>
          <w:szCs w:val="24"/>
        </w:rPr>
      </w:pPr>
    </w:p>
    <w:p w14:paraId="6C001376" w14:textId="70238FDA" w:rsidR="000D3D3B" w:rsidRDefault="000D3D3B" w:rsidP="000D3D3B">
      <w:pPr>
        <w:pStyle w:val="BodyText"/>
        <w:spacing w:before="7"/>
        <w:ind w:left="0"/>
        <w:rPr>
          <w:rFonts w:ascii="Gantari" w:hAnsi="Gantari"/>
          <w:sz w:val="24"/>
          <w:szCs w:val="24"/>
        </w:rPr>
      </w:pPr>
      <w:r w:rsidRPr="00AC7346">
        <w:rPr>
          <w:rFonts w:ascii="Gantari" w:hAnsi="Gantari"/>
          <w:sz w:val="24"/>
          <w:szCs w:val="24"/>
        </w:rPr>
        <w:t xml:space="preserve">Assist and support the Tutors in a wide range of administrative activities, including: </w:t>
      </w:r>
    </w:p>
    <w:p w14:paraId="2AC75AEC" w14:textId="77777777" w:rsidR="000D3D3B" w:rsidRPr="00AC7346" w:rsidRDefault="000D3D3B" w:rsidP="000D3D3B">
      <w:pPr>
        <w:pStyle w:val="BodyText"/>
        <w:spacing w:before="7"/>
        <w:ind w:left="0"/>
        <w:rPr>
          <w:rFonts w:ascii="Gantari" w:hAnsi="Gantari"/>
          <w:sz w:val="24"/>
          <w:szCs w:val="24"/>
        </w:rPr>
      </w:pPr>
    </w:p>
    <w:p w14:paraId="59F78F53" w14:textId="77777777" w:rsidR="000D3D3B" w:rsidRPr="00AC7346" w:rsidRDefault="000D3D3B" w:rsidP="000D3D3B">
      <w:pPr>
        <w:pStyle w:val="BodyText"/>
        <w:numPr>
          <w:ilvl w:val="0"/>
          <w:numId w:val="23"/>
        </w:numPr>
        <w:spacing w:before="7"/>
        <w:rPr>
          <w:rFonts w:ascii="Gantari" w:hAnsi="Gantari"/>
          <w:sz w:val="24"/>
          <w:szCs w:val="24"/>
        </w:rPr>
      </w:pPr>
      <w:r w:rsidRPr="00AC7346">
        <w:rPr>
          <w:rFonts w:ascii="Gantari" w:hAnsi="Gantari"/>
          <w:sz w:val="24"/>
          <w:szCs w:val="24"/>
        </w:rPr>
        <w:t xml:space="preserve">Arranging end and start-of-term Tutor meetings. </w:t>
      </w:r>
    </w:p>
    <w:p w14:paraId="09424DEE" w14:textId="77777777" w:rsidR="000D3D3B" w:rsidRPr="00AC7346" w:rsidRDefault="000D3D3B" w:rsidP="000D3D3B">
      <w:pPr>
        <w:pStyle w:val="BodyText"/>
        <w:numPr>
          <w:ilvl w:val="0"/>
          <w:numId w:val="23"/>
        </w:numPr>
        <w:spacing w:before="7"/>
        <w:rPr>
          <w:rFonts w:ascii="Gantari" w:hAnsi="Gantari"/>
          <w:sz w:val="24"/>
          <w:szCs w:val="24"/>
        </w:rPr>
      </w:pPr>
      <w:r w:rsidRPr="00AC7346">
        <w:rPr>
          <w:rFonts w:ascii="Gantari" w:hAnsi="Gantari"/>
          <w:sz w:val="24"/>
          <w:szCs w:val="24"/>
        </w:rPr>
        <w:t xml:space="preserve">Preparing online end-of-term supervision reports and collating results. </w:t>
      </w:r>
    </w:p>
    <w:p w14:paraId="4FB450B8" w14:textId="77777777" w:rsidR="000D3D3B" w:rsidRPr="00AC7346" w:rsidRDefault="000D3D3B" w:rsidP="000D3D3B">
      <w:pPr>
        <w:pStyle w:val="BodyText"/>
        <w:numPr>
          <w:ilvl w:val="0"/>
          <w:numId w:val="23"/>
        </w:numPr>
        <w:spacing w:before="7"/>
        <w:rPr>
          <w:rFonts w:ascii="Gantari" w:hAnsi="Gantari"/>
          <w:sz w:val="24"/>
          <w:szCs w:val="24"/>
        </w:rPr>
      </w:pPr>
      <w:r w:rsidRPr="00AC7346">
        <w:rPr>
          <w:rFonts w:ascii="Gantari" w:hAnsi="Gantari"/>
          <w:sz w:val="24"/>
          <w:szCs w:val="24"/>
        </w:rPr>
        <w:lastRenderedPageBreak/>
        <w:t>Preparing the Tutor on-call duty roster and open tutorial times.</w:t>
      </w:r>
    </w:p>
    <w:p w14:paraId="53897198" w14:textId="77777777" w:rsidR="000D3D3B" w:rsidRPr="00AC7346" w:rsidRDefault="000D3D3B" w:rsidP="000D3D3B">
      <w:pPr>
        <w:pStyle w:val="BodyText"/>
        <w:numPr>
          <w:ilvl w:val="0"/>
          <w:numId w:val="22"/>
        </w:numPr>
        <w:spacing w:before="7"/>
        <w:rPr>
          <w:rFonts w:ascii="Gantari" w:hAnsi="Gantari"/>
          <w:sz w:val="24"/>
          <w:szCs w:val="24"/>
        </w:rPr>
      </w:pPr>
      <w:r w:rsidRPr="00AC7346">
        <w:rPr>
          <w:rFonts w:ascii="Gantari" w:hAnsi="Gantari"/>
          <w:sz w:val="24"/>
          <w:szCs w:val="24"/>
        </w:rPr>
        <w:t>Creating and circulating the departure and return form for students.</w:t>
      </w:r>
    </w:p>
    <w:p w14:paraId="5AD7AA63" w14:textId="77777777" w:rsidR="000D3D3B" w:rsidRPr="00AC7346" w:rsidRDefault="000D3D3B" w:rsidP="000D3D3B">
      <w:pPr>
        <w:pStyle w:val="BodyText"/>
        <w:numPr>
          <w:ilvl w:val="0"/>
          <w:numId w:val="22"/>
        </w:numPr>
        <w:spacing w:before="7"/>
        <w:rPr>
          <w:rFonts w:ascii="Gantari" w:hAnsi="Gantari"/>
          <w:sz w:val="24"/>
          <w:szCs w:val="24"/>
        </w:rPr>
      </w:pPr>
      <w:r w:rsidRPr="00AC7346">
        <w:rPr>
          <w:rFonts w:ascii="Gantari" w:hAnsi="Gantari"/>
          <w:sz w:val="24"/>
          <w:szCs w:val="24"/>
        </w:rPr>
        <w:t>Filing and maintaining student documentation and records.</w:t>
      </w:r>
    </w:p>
    <w:p w14:paraId="1EB06D76" w14:textId="77777777" w:rsidR="000D3D3B" w:rsidRPr="00AC7346" w:rsidRDefault="000D3D3B" w:rsidP="000D3D3B">
      <w:pPr>
        <w:pStyle w:val="BodyText"/>
        <w:numPr>
          <w:ilvl w:val="0"/>
          <w:numId w:val="22"/>
        </w:numPr>
        <w:spacing w:before="7"/>
        <w:rPr>
          <w:rFonts w:ascii="Gantari" w:hAnsi="Gantari"/>
          <w:sz w:val="24"/>
          <w:szCs w:val="24"/>
        </w:rPr>
      </w:pPr>
      <w:r w:rsidRPr="00AC7346">
        <w:rPr>
          <w:rFonts w:ascii="Gantari" w:hAnsi="Gantari"/>
          <w:sz w:val="24"/>
          <w:szCs w:val="24"/>
        </w:rPr>
        <w:t>Drafting letters and references – both standard and non-standard.</w:t>
      </w:r>
    </w:p>
    <w:p w14:paraId="71640502" w14:textId="77777777" w:rsidR="000D3D3B" w:rsidRPr="00AC7346" w:rsidRDefault="000D3D3B" w:rsidP="000D3D3B">
      <w:pPr>
        <w:pStyle w:val="BodyText"/>
        <w:spacing w:before="7"/>
        <w:ind w:left="1440"/>
        <w:rPr>
          <w:rFonts w:ascii="Gantari" w:hAnsi="Gantari"/>
          <w:sz w:val="24"/>
          <w:szCs w:val="24"/>
        </w:rPr>
      </w:pPr>
    </w:p>
    <w:p w14:paraId="2520FFF6" w14:textId="77777777" w:rsidR="000D3D3B" w:rsidRPr="00AC7346" w:rsidRDefault="000D3D3B" w:rsidP="000D3D3B">
      <w:pPr>
        <w:pStyle w:val="BodyText"/>
        <w:spacing w:before="7"/>
        <w:ind w:left="0"/>
        <w:rPr>
          <w:rFonts w:ascii="Gantari" w:hAnsi="Gantari"/>
          <w:b/>
          <w:bCs/>
          <w:sz w:val="24"/>
          <w:szCs w:val="24"/>
        </w:rPr>
      </w:pPr>
    </w:p>
    <w:p w14:paraId="7E0838EF" w14:textId="77777777" w:rsidR="000D3D3B" w:rsidRDefault="000D3D3B" w:rsidP="000D3D3B">
      <w:pPr>
        <w:pStyle w:val="BodyText"/>
        <w:spacing w:before="7"/>
        <w:ind w:left="0"/>
        <w:rPr>
          <w:rFonts w:ascii="Gantari" w:hAnsi="Gantari"/>
          <w:b/>
          <w:bCs/>
          <w:sz w:val="24"/>
          <w:szCs w:val="24"/>
        </w:rPr>
      </w:pPr>
      <w:r w:rsidRPr="00AC7346">
        <w:rPr>
          <w:rFonts w:ascii="Gantari" w:hAnsi="Gantari"/>
          <w:b/>
          <w:bCs/>
          <w:sz w:val="24"/>
          <w:szCs w:val="24"/>
        </w:rPr>
        <w:t>Student Systems and Records</w:t>
      </w:r>
    </w:p>
    <w:p w14:paraId="2C4716C9" w14:textId="77777777" w:rsidR="000D3D3B" w:rsidRPr="00AC7346" w:rsidRDefault="000D3D3B" w:rsidP="000D3D3B">
      <w:pPr>
        <w:pStyle w:val="BodyText"/>
        <w:spacing w:before="7"/>
        <w:ind w:left="0"/>
        <w:rPr>
          <w:rFonts w:ascii="Gantari" w:hAnsi="Gantari"/>
          <w:b/>
          <w:bCs/>
          <w:sz w:val="24"/>
          <w:szCs w:val="24"/>
        </w:rPr>
      </w:pPr>
    </w:p>
    <w:p w14:paraId="1C7D2E59" w14:textId="5498EA53" w:rsidR="000D3D3B" w:rsidRPr="00AC7346" w:rsidRDefault="000D3D3B" w:rsidP="000D3D3B">
      <w:pPr>
        <w:pStyle w:val="BodyText"/>
        <w:numPr>
          <w:ilvl w:val="0"/>
          <w:numId w:val="21"/>
        </w:numPr>
        <w:spacing w:before="7"/>
        <w:rPr>
          <w:rFonts w:ascii="Gantari" w:hAnsi="Gantari"/>
          <w:sz w:val="24"/>
          <w:szCs w:val="24"/>
        </w:rPr>
      </w:pPr>
      <w:r w:rsidRPr="00AC7346">
        <w:rPr>
          <w:rFonts w:ascii="Gantari" w:hAnsi="Gantari"/>
          <w:sz w:val="24"/>
          <w:szCs w:val="24"/>
        </w:rPr>
        <w:t xml:space="preserve">Update student records via </w:t>
      </w:r>
      <w:proofErr w:type="spellStart"/>
      <w:r w:rsidRPr="00AC7346">
        <w:rPr>
          <w:rFonts w:ascii="Gantari" w:hAnsi="Gantari"/>
          <w:sz w:val="24"/>
          <w:szCs w:val="24"/>
        </w:rPr>
        <w:t>CamSIS</w:t>
      </w:r>
      <w:proofErr w:type="spellEnd"/>
      <w:r w:rsidRPr="00AC7346">
        <w:rPr>
          <w:rFonts w:ascii="Gantari" w:hAnsi="Gantari"/>
          <w:sz w:val="24"/>
          <w:szCs w:val="24"/>
        </w:rPr>
        <w:t xml:space="preserve"> to ensure accurate and up to date record keeping.</w:t>
      </w:r>
    </w:p>
    <w:p w14:paraId="0967DA30" w14:textId="77777777" w:rsidR="000D3D3B" w:rsidRPr="00AC7346" w:rsidRDefault="000D3D3B" w:rsidP="000D3D3B">
      <w:pPr>
        <w:pStyle w:val="BodyText"/>
        <w:numPr>
          <w:ilvl w:val="0"/>
          <w:numId w:val="21"/>
        </w:numPr>
        <w:spacing w:before="7"/>
        <w:rPr>
          <w:rFonts w:ascii="Gantari" w:hAnsi="Gantari"/>
          <w:strike/>
          <w:sz w:val="24"/>
          <w:szCs w:val="24"/>
        </w:rPr>
      </w:pPr>
      <w:r w:rsidRPr="00AC7346">
        <w:rPr>
          <w:rFonts w:ascii="Gantari" w:hAnsi="Gantari"/>
          <w:sz w:val="24"/>
          <w:szCs w:val="24"/>
        </w:rPr>
        <w:t xml:space="preserve">Process supervisor registrations and release supervision reports via </w:t>
      </w:r>
      <w:proofErr w:type="spellStart"/>
      <w:r w:rsidRPr="00AC7346">
        <w:rPr>
          <w:rFonts w:ascii="Gantari" w:hAnsi="Gantari"/>
          <w:sz w:val="24"/>
          <w:szCs w:val="24"/>
        </w:rPr>
        <w:t>CamCORS</w:t>
      </w:r>
      <w:proofErr w:type="spellEnd"/>
      <w:r w:rsidRPr="00AC7346">
        <w:rPr>
          <w:rFonts w:ascii="Gantari" w:hAnsi="Gantari"/>
          <w:sz w:val="24"/>
          <w:szCs w:val="24"/>
        </w:rPr>
        <w:t>.</w:t>
      </w:r>
    </w:p>
    <w:p w14:paraId="702A0C59" w14:textId="77777777" w:rsidR="000D3D3B" w:rsidRPr="00AC7346" w:rsidRDefault="000D3D3B" w:rsidP="000D3D3B">
      <w:pPr>
        <w:pStyle w:val="BodyText"/>
        <w:numPr>
          <w:ilvl w:val="0"/>
          <w:numId w:val="21"/>
        </w:numPr>
        <w:spacing w:before="7"/>
        <w:rPr>
          <w:rFonts w:ascii="Gantari" w:hAnsi="Gantari"/>
          <w:strike/>
          <w:sz w:val="24"/>
          <w:szCs w:val="24"/>
        </w:rPr>
      </w:pPr>
      <w:r w:rsidRPr="00AC7346">
        <w:rPr>
          <w:rFonts w:ascii="Gantari" w:hAnsi="Gantari"/>
          <w:sz w:val="24"/>
          <w:szCs w:val="24"/>
        </w:rPr>
        <w:t>Maintain internal student information and records throughout the year.</w:t>
      </w:r>
    </w:p>
    <w:p w14:paraId="182892EB" w14:textId="77777777" w:rsidR="000D3D3B" w:rsidRPr="00AC7346" w:rsidRDefault="000D3D3B" w:rsidP="000D3D3B">
      <w:pPr>
        <w:pStyle w:val="BodyText"/>
        <w:spacing w:before="7"/>
        <w:ind w:left="720"/>
        <w:rPr>
          <w:rFonts w:ascii="Gantari" w:hAnsi="Gantari"/>
          <w:strike/>
          <w:sz w:val="24"/>
          <w:szCs w:val="24"/>
        </w:rPr>
      </w:pPr>
    </w:p>
    <w:p w14:paraId="4529D123" w14:textId="70491330" w:rsidR="000D3D3B" w:rsidRDefault="000D3D3B" w:rsidP="000D3D3B">
      <w:pPr>
        <w:pStyle w:val="BodyText"/>
        <w:spacing w:before="7"/>
        <w:ind w:left="0"/>
        <w:rPr>
          <w:rFonts w:ascii="Gantari" w:hAnsi="Gantari"/>
          <w:b/>
          <w:bCs/>
          <w:sz w:val="24"/>
          <w:szCs w:val="24"/>
        </w:rPr>
      </w:pPr>
      <w:r w:rsidRPr="00AC7346">
        <w:rPr>
          <w:rFonts w:ascii="Gantari" w:hAnsi="Gantari"/>
          <w:b/>
          <w:bCs/>
          <w:sz w:val="24"/>
          <w:szCs w:val="24"/>
        </w:rPr>
        <w:t>Student Support and Enquiries</w:t>
      </w:r>
    </w:p>
    <w:p w14:paraId="39450778" w14:textId="77777777" w:rsidR="000D3D3B" w:rsidRPr="00AC7346" w:rsidRDefault="000D3D3B" w:rsidP="000D3D3B">
      <w:pPr>
        <w:pStyle w:val="BodyText"/>
        <w:spacing w:before="7"/>
        <w:ind w:left="0"/>
        <w:rPr>
          <w:rFonts w:ascii="Gantari" w:hAnsi="Gantari"/>
          <w:b/>
          <w:bCs/>
          <w:sz w:val="24"/>
          <w:szCs w:val="24"/>
        </w:rPr>
      </w:pPr>
    </w:p>
    <w:p w14:paraId="72BF3173" w14:textId="77777777" w:rsidR="000D3D3B" w:rsidRPr="00AC7346" w:rsidRDefault="000D3D3B" w:rsidP="000D3D3B">
      <w:pPr>
        <w:pStyle w:val="ListParagraph"/>
        <w:numPr>
          <w:ilvl w:val="0"/>
          <w:numId w:val="20"/>
        </w:numPr>
        <w:spacing w:before="43"/>
        <w:rPr>
          <w:rFonts w:ascii="Gantari" w:hAnsi="Gantari"/>
          <w:sz w:val="24"/>
          <w:szCs w:val="24"/>
        </w:rPr>
      </w:pPr>
      <w:r w:rsidRPr="00AC7346">
        <w:rPr>
          <w:rFonts w:ascii="Gantari" w:hAnsi="Gantari"/>
          <w:sz w:val="24"/>
          <w:szCs w:val="24"/>
        </w:rPr>
        <w:t>Liaise with Tutors and students on disability matters for examinations and be responsible for the appropriate circulation of Student Support Document’s within College.</w:t>
      </w:r>
    </w:p>
    <w:p w14:paraId="2BD8F49A" w14:textId="77777777" w:rsidR="000D3D3B" w:rsidRPr="00AC7346" w:rsidRDefault="000D3D3B" w:rsidP="000D3D3B">
      <w:pPr>
        <w:pStyle w:val="ListParagraph"/>
        <w:numPr>
          <w:ilvl w:val="0"/>
          <w:numId w:val="20"/>
        </w:numPr>
        <w:spacing w:before="43"/>
        <w:rPr>
          <w:rFonts w:ascii="Gantari" w:hAnsi="Gantari"/>
          <w:sz w:val="24"/>
          <w:szCs w:val="24"/>
          <w:lang w:bidi="ar-SA"/>
        </w:rPr>
      </w:pPr>
      <w:r w:rsidRPr="00AC7346">
        <w:rPr>
          <w:rFonts w:ascii="Gantari" w:hAnsi="Gantari"/>
          <w:sz w:val="24"/>
          <w:szCs w:val="24"/>
        </w:rPr>
        <w:t>Supporting undergraduates and their Tutors with a range of enquiries.</w:t>
      </w:r>
    </w:p>
    <w:p w14:paraId="3D2C7A1C" w14:textId="77777777" w:rsidR="000D3D3B" w:rsidRPr="00AC7346" w:rsidRDefault="000D3D3B" w:rsidP="000D3D3B">
      <w:pPr>
        <w:pStyle w:val="ListParagraph"/>
        <w:numPr>
          <w:ilvl w:val="0"/>
          <w:numId w:val="20"/>
        </w:numPr>
        <w:spacing w:before="43"/>
        <w:rPr>
          <w:rFonts w:ascii="Gantari" w:hAnsi="Gantari"/>
          <w:sz w:val="24"/>
          <w:szCs w:val="24"/>
          <w:lang w:bidi="ar-SA"/>
        </w:rPr>
      </w:pPr>
      <w:r w:rsidRPr="00AC7346">
        <w:rPr>
          <w:rFonts w:ascii="Gantari" w:hAnsi="Gantari"/>
          <w:sz w:val="24"/>
          <w:szCs w:val="24"/>
          <w:lang w:bidi="ar-SA"/>
        </w:rPr>
        <w:t>Manage student communications across the academic year, predominantly through email, the intranet and MS Forms, ensuring information is clear, timely, and accurate.</w:t>
      </w:r>
    </w:p>
    <w:p w14:paraId="6E55468E" w14:textId="77777777" w:rsidR="000D3D3B" w:rsidRPr="00AC7346" w:rsidRDefault="000D3D3B" w:rsidP="000D3D3B">
      <w:pPr>
        <w:pStyle w:val="BodyText"/>
        <w:spacing w:before="7"/>
        <w:ind w:left="720"/>
        <w:rPr>
          <w:rFonts w:ascii="Gantari" w:hAnsi="Gantari"/>
          <w:b/>
          <w:bCs/>
          <w:sz w:val="24"/>
          <w:szCs w:val="24"/>
        </w:rPr>
      </w:pPr>
    </w:p>
    <w:p w14:paraId="5880B33D" w14:textId="77777777" w:rsidR="000D3D3B" w:rsidRDefault="000D3D3B" w:rsidP="000D3D3B">
      <w:pPr>
        <w:pStyle w:val="BodyText"/>
        <w:spacing w:before="7"/>
        <w:ind w:left="0"/>
        <w:rPr>
          <w:rFonts w:ascii="Gantari" w:hAnsi="Gantari"/>
          <w:b/>
          <w:bCs/>
          <w:sz w:val="24"/>
          <w:szCs w:val="24"/>
        </w:rPr>
      </w:pPr>
      <w:r w:rsidRPr="00AC7346">
        <w:rPr>
          <w:rFonts w:ascii="Gantari" w:hAnsi="Gantari"/>
          <w:b/>
          <w:bCs/>
          <w:sz w:val="24"/>
          <w:szCs w:val="24"/>
        </w:rPr>
        <w:t>Examinations</w:t>
      </w:r>
    </w:p>
    <w:p w14:paraId="02FE8F3A" w14:textId="77777777" w:rsidR="000D3D3B" w:rsidRPr="00AC7346" w:rsidRDefault="000D3D3B" w:rsidP="000D3D3B">
      <w:pPr>
        <w:pStyle w:val="BodyText"/>
        <w:spacing w:before="7"/>
        <w:ind w:left="0"/>
        <w:rPr>
          <w:rFonts w:ascii="Gantari" w:hAnsi="Gantari"/>
          <w:b/>
          <w:bCs/>
          <w:sz w:val="24"/>
          <w:szCs w:val="24"/>
        </w:rPr>
      </w:pPr>
    </w:p>
    <w:p w14:paraId="5C691C86" w14:textId="77777777" w:rsidR="000D3D3B" w:rsidRPr="00AC7346" w:rsidRDefault="000D3D3B" w:rsidP="000D3D3B">
      <w:pPr>
        <w:pStyle w:val="BodyText"/>
        <w:spacing w:before="7"/>
        <w:ind w:left="0"/>
        <w:rPr>
          <w:rFonts w:ascii="Gantari" w:hAnsi="Gantari"/>
          <w:sz w:val="24"/>
          <w:szCs w:val="24"/>
        </w:rPr>
      </w:pPr>
      <w:r w:rsidRPr="00AC7346">
        <w:rPr>
          <w:rFonts w:ascii="Gantari" w:hAnsi="Gantari"/>
          <w:sz w:val="24"/>
          <w:szCs w:val="24"/>
        </w:rPr>
        <w:t xml:space="preserve">Support the administration and delivery of examinations, including (but not limited to): </w:t>
      </w:r>
    </w:p>
    <w:p w14:paraId="47783A10" w14:textId="77777777" w:rsidR="000D3D3B" w:rsidRPr="00AC7346" w:rsidRDefault="000D3D3B" w:rsidP="000D3D3B">
      <w:pPr>
        <w:pStyle w:val="BodyText"/>
        <w:numPr>
          <w:ilvl w:val="0"/>
          <w:numId w:val="19"/>
        </w:numPr>
        <w:spacing w:before="7"/>
        <w:rPr>
          <w:rFonts w:ascii="Gantari" w:hAnsi="Gantari"/>
          <w:sz w:val="24"/>
          <w:szCs w:val="24"/>
        </w:rPr>
      </w:pPr>
      <w:r w:rsidRPr="00AC7346">
        <w:rPr>
          <w:rFonts w:ascii="Gantari" w:hAnsi="Gantari"/>
          <w:sz w:val="24"/>
          <w:szCs w:val="24"/>
        </w:rPr>
        <w:t>Managing reasonable adjustment applications for examinations including liaising with students and Tutors directly.</w:t>
      </w:r>
    </w:p>
    <w:p w14:paraId="6A585B8A" w14:textId="77777777" w:rsidR="000D3D3B" w:rsidRPr="00AC7346" w:rsidRDefault="000D3D3B" w:rsidP="000D3D3B">
      <w:pPr>
        <w:pStyle w:val="BodyText"/>
        <w:numPr>
          <w:ilvl w:val="0"/>
          <w:numId w:val="19"/>
        </w:numPr>
        <w:spacing w:before="7"/>
        <w:rPr>
          <w:rFonts w:ascii="Gantari" w:hAnsi="Gantari"/>
          <w:sz w:val="24"/>
          <w:szCs w:val="24"/>
        </w:rPr>
      </w:pPr>
      <w:r w:rsidRPr="00AC7346">
        <w:rPr>
          <w:rFonts w:ascii="Gantari" w:hAnsi="Gantari"/>
          <w:sz w:val="24"/>
          <w:szCs w:val="24"/>
        </w:rPr>
        <w:t>Assisting Tutors with the application process for EAMC appeals.</w:t>
      </w:r>
    </w:p>
    <w:p w14:paraId="5ABCB444" w14:textId="77777777" w:rsidR="000D3D3B" w:rsidRPr="00AC7346" w:rsidRDefault="000D3D3B" w:rsidP="000D3D3B">
      <w:pPr>
        <w:pStyle w:val="BodyText"/>
        <w:numPr>
          <w:ilvl w:val="0"/>
          <w:numId w:val="19"/>
        </w:numPr>
        <w:spacing w:before="7"/>
        <w:rPr>
          <w:rFonts w:ascii="Gantari" w:hAnsi="Gantari"/>
          <w:sz w:val="24"/>
          <w:szCs w:val="24"/>
        </w:rPr>
      </w:pPr>
      <w:r w:rsidRPr="00AC7346">
        <w:rPr>
          <w:rFonts w:ascii="Gantari" w:hAnsi="Gantari"/>
          <w:sz w:val="24"/>
          <w:szCs w:val="24"/>
        </w:rPr>
        <w:t xml:space="preserve">Managing the end-to-end process and logistics for Lent Term mock examinations. </w:t>
      </w:r>
    </w:p>
    <w:p w14:paraId="145C8D91" w14:textId="77777777" w:rsidR="000D3D3B" w:rsidRPr="00AC7346" w:rsidRDefault="000D3D3B" w:rsidP="000D3D3B">
      <w:pPr>
        <w:pStyle w:val="BodyText"/>
        <w:numPr>
          <w:ilvl w:val="0"/>
          <w:numId w:val="19"/>
        </w:numPr>
        <w:spacing w:before="7"/>
        <w:rPr>
          <w:rFonts w:ascii="Gantari" w:hAnsi="Gantari"/>
          <w:sz w:val="24"/>
          <w:szCs w:val="24"/>
        </w:rPr>
      </w:pPr>
      <w:r w:rsidRPr="00AC7346">
        <w:rPr>
          <w:rFonts w:ascii="Gantari" w:hAnsi="Gantari"/>
          <w:sz w:val="24"/>
          <w:szCs w:val="24"/>
        </w:rPr>
        <w:t xml:space="preserve">Co-ordinating in-College examinations for students with reasonable adjustments including booking space, recruiting casual staff and running examinations, collecting and distributing exam packs, and creating desk tickets. </w:t>
      </w:r>
    </w:p>
    <w:p w14:paraId="3DAFA6A1" w14:textId="77777777" w:rsidR="000D3D3B" w:rsidRPr="00AC7346" w:rsidRDefault="000D3D3B" w:rsidP="000D3D3B">
      <w:pPr>
        <w:pStyle w:val="BodyText"/>
        <w:numPr>
          <w:ilvl w:val="0"/>
          <w:numId w:val="19"/>
        </w:numPr>
        <w:spacing w:before="7"/>
        <w:rPr>
          <w:rFonts w:ascii="Gantari" w:hAnsi="Gantari"/>
          <w:sz w:val="24"/>
          <w:szCs w:val="24"/>
        </w:rPr>
      </w:pPr>
      <w:r w:rsidRPr="00AC7346">
        <w:rPr>
          <w:rFonts w:ascii="Gantari" w:hAnsi="Gantari"/>
          <w:sz w:val="24"/>
          <w:szCs w:val="24"/>
        </w:rPr>
        <w:t>Managing the exam enrolment, verification, and correction process.</w:t>
      </w:r>
    </w:p>
    <w:p w14:paraId="169835BF" w14:textId="77777777" w:rsidR="000D3D3B" w:rsidRPr="00AC7346" w:rsidRDefault="000D3D3B" w:rsidP="000D3D3B">
      <w:pPr>
        <w:pStyle w:val="BodyText"/>
        <w:spacing w:before="7"/>
        <w:ind w:left="1440"/>
        <w:rPr>
          <w:rFonts w:ascii="Gantari" w:hAnsi="Gantari"/>
          <w:sz w:val="24"/>
          <w:szCs w:val="24"/>
        </w:rPr>
      </w:pPr>
    </w:p>
    <w:p w14:paraId="6852B042" w14:textId="77777777" w:rsidR="000D3D3B" w:rsidRPr="00AC7346" w:rsidRDefault="000D3D3B" w:rsidP="000D3D3B">
      <w:pPr>
        <w:pStyle w:val="BodyText"/>
        <w:spacing w:before="7"/>
        <w:ind w:left="0"/>
        <w:rPr>
          <w:rFonts w:ascii="Gantari" w:hAnsi="Gantari"/>
          <w:b/>
          <w:bCs/>
          <w:sz w:val="24"/>
          <w:szCs w:val="24"/>
        </w:rPr>
      </w:pPr>
      <w:r w:rsidRPr="00AC7346">
        <w:rPr>
          <w:rFonts w:ascii="Gantari" w:hAnsi="Gantari"/>
          <w:b/>
          <w:bCs/>
          <w:sz w:val="24"/>
          <w:szCs w:val="24"/>
        </w:rPr>
        <w:t>Student Intake (Freshers)</w:t>
      </w:r>
    </w:p>
    <w:p w14:paraId="0A3824A9" w14:textId="77777777" w:rsidR="000D3D3B" w:rsidRDefault="000D3D3B" w:rsidP="000D3D3B">
      <w:pPr>
        <w:pStyle w:val="BodyText"/>
        <w:spacing w:before="7"/>
        <w:ind w:left="0"/>
        <w:rPr>
          <w:rFonts w:ascii="Gantari" w:hAnsi="Gantari"/>
          <w:sz w:val="24"/>
          <w:szCs w:val="24"/>
        </w:rPr>
      </w:pPr>
    </w:p>
    <w:p w14:paraId="4740C5F1" w14:textId="2DF424E5" w:rsidR="000D3D3B" w:rsidRDefault="000D3D3B" w:rsidP="000D3D3B">
      <w:pPr>
        <w:pStyle w:val="BodyText"/>
        <w:spacing w:before="7"/>
        <w:ind w:left="0"/>
        <w:rPr>
          <w:rFonts w:ascii="Gantari" w:hAnsi="Gantari"/>
          <w:sz w:val="24"/>
          <w:szCs w:val="24"/>
        </w:rPr>
      </w:pPr>
      <w:r w:rsidRPr="00AC7346">
        <w:rPr>
          <w:rFonts w:ascii="Gantari" w:hAnsi="Gantari"/>
          <w:sz w:val="24"/>
          <w:szCs w:val="24"/>
        </w:rPr>
        <w:t xml:space="preserve">Assist with the annual intake of new undergraduate students, including (but not limited to): </w:t>
      </w:r>
    </w:p>
    <w:p w14:paraId="70AD58A4" w14:textId="77777777" w:rsidR="000D3D3B" w:rsidRPr="00AC7346" w:rsidRDefault="000D3D3B" w:rsidP="000D3D3B">
      <w:pPr>
        <w:pStyle w:val="BodyText"/>
        <w:spacing w:before="7"/>
        <w:ind w:left="0"/>
        <w:rPr>
          <w:rFonts w:ascii="Gantari" w:hAnsi="Gantari"/>
          <w:sz w:val="24"/>
          <w:szCs w:val="24"/>
        </w:rPr>
      </w:pPr>
    </w:p>
    <w:p w14:paraId="1AF692F5" w14:textId="77777777" w:rsidR="000D3D3B" w:rsidRPr="00AC7346" w:rsidRDefault="000D3D3B" w:rsidP="000D3D3B">
      <w:pPr>
        <w:pStyle w:val="BodyText"/>
        <w:numPr>
          <w:ilvl w:val="0"/>
          <w:numId w:val="18"/>
        </w:numPr>
        <w:spacing w:before="7"/>
        <w:rPr>
          <w:rFonts w:ascii="Gantari" w:hAnsi="Gantari"/>
          <w:sz w:val="24"/>
          <w:szCs w:val="24"/>
        </w:rPr>
      </w:pPr>
      <w:r w:rsidRPr="00AC7346">
        <w:rPr>
          <w:rFonts w:ascii="Gantari" w:hAnsi="Gantari"/>
          <w:sz w:val="24"/>
          <w:szCs w:val="24"/>
        </w:rPr>
        <w:t>Updating the Student Handbook and online guidance materials.</w:t>
      </w:r>
    </w:p>
    <w:p w14:paraId="007083C5" w14:textId="77777777" w:rsidR="000D3D3B" w:rsidRPr="00AC7346" w:rsidRDefault="000D3D3B" w:rsidP="000D3D3B">
      <w:pPr>
        <w:pStyle w:val="BodyText"/>
        <w:numPr>
          <w:ilvl w:val="0"/>
          <w:numId w:val="18"/>
        </w:numPr>
        <w:spacing w:before="7"/>
        <w:rPr>
          <w:rFonts w:ascii="Gantari" w:hAnsi="Gantari"/>
          <w:sz w:val="24"/>
          <w:szCs w:val="24"/>
        </w:rPr>
      </w:pPr>
      <w:r w:rsidRPr="00AC7346">
        <w:rPr>
          <w:rFonts w:ascii="Gantari" w:hAnsi="Gantari"/>
          <w:sz w:val="24"/>
          <w:szCs w:val="24"/>
        </w:rPr>
        <w:t xml:space="preserve">Undertaking administration tasks required for onboarding new students </w:t>
      </w:r>
      <w:r w:rsidRPr="00AC7346">
        <w:rPr>
          <w:rFonts w:ascii="Gantari" w:hAnsi="Gantari"/>
          <w:sz w:val="24"/>
          <w:szCs w:val="24"/>
        </w:rPr>
        <w:lastRenderedPageBreak/>
        <w:t xml:space="preserve">including room allocation, assigning to personal Tutors and creating personalised information documents. </w:t>
      </w:r>
    </w:p>
    <w:p w14:paraId="777BC9F8" w14:textId="77777777" w:rsidR="000D3D3B" w:rsidRPr="00AC7346" w:rsidRDefault="000D3D3B" w:rsidP="000D3D3B">
      <w:pPr>
        <w:pStyle w:val="BodyText"/>
        <w:numPr>
          <w:ilvl w:val="0"/>
          <w:numId w:val="18"/>
        </w:numPr>
        <w:spacing w:before="7"/>
        <w:rPr>
          <w:rFonts w:ascii="Gantari" w:hAnsi="Gantari"/>
          <w:sz w:val="24"/>
          <w:szCs w:val="24"/>
        </w:rPr>
      </w:pPr>
      <w:r w:rsidRPr="00AC7346">
        <w:rPr>
          <w:rFonts w:ascii="Gantari" w:hAnsi="Gantari"/>
          <w:sz w:val="24"/>
          <w:szCs w:val="24"/>
        </w:rPr>
        <w:t xml:space="preserve">Preparing Tutorial files for students for filing management system </w:t>
      </w:r>
    </w:p>
    <w:p w14:paraId="63003225" w14:textId="77777777" w:rsidR="000D3D3B" w:rsidRPr="00AC7346" w:rsidRDefault="000D3D3B" w:rsidP="000D3D3B">
      <w:pPr>
        <w:pStyle w:val="BodyText"/>
        <w:numPr>
          <w:ilvl w:val="0"/>
          <w:numId w:val="18"/>
        </w:numPr>
        <w:spacing w:before="7"/>
        <w:rPr>
          <w:rFonts w:ascii="Gantari" w:hAnsi="Gantari"/>
          <w:sz w:val="24"/>
          <w:szCs w:val="24"/>
        </w:rPr>
      </w:pPr>
      <w:r w:rsidRPr="00AC7346">
        <w:rPr>
          <w:rFonts w:ascii="Gantari" w:hAnsi="Gantari"/>
          <w:sz w:val="24"/>
          <w:szCs w:val="24"/>
        </w:rPr>
        <w:t>Participating in the Welcome Hub (including the distribution of University Cards).</w:t>
      </w:r>
    </w:p>
    <w:p w14:paraId="19908EFC" w14:textId="77777777" w:rsidR="000D3D3B" w:rsidRPr="00AC7346" w:rsidRDefault="000D3D3B" w:rsidP="000D3D3B">
      <w:pPr>
        <w:pStyle w:val="BodyText"/>
        <w:numPr>
          <w:ilvl w:val="0"/>
          <w:numId w:val="18"/>
        </w:numPr>
        <w:spacing w:before="7"/>
        <w:rPr>
          <w:rFonts w:ascii="Gantari" w:hAnsi="Gantari"/>
          <w:sz w:val="24"/>
          <w:szCs w:val="24"/>
        </w:rPr>
      </w:pPr>
      <w:r w:rsidRPr="00AC7346">
        <w:rPr>
          <w:rFonts w:ascii="Gantari" w:hAnsi="Gantari"/>
          <w:sz w:val="24"/>
          <w:szCs w:val="24"/>
        </w:rPr>
        <w:t>Arranging start-of-term meetings with Directors of Studies.</w:t>
      </w:r>
    </w:p>
    <w:p w14:paraId="59CA0F58" w14:textId="77777777" w:rsidR="000D3D3B" w:rsidRDefault="000D3D3B" w:rsidP="000D3D3B">
      <w:pPr>
        <w:pStyle w:val="BodyText"/>
        <w:numPr>
          <w:ilvl w:val="0"/>
          <w:numId w:val="18"/>
        </w:numPr>
        <w:spacing w:before="7"/>
        <w:rPr>
          <w:rFonts w:ascii="Gantari" w:hAnsi="Gantari"/>
        </w:rPr>
      </w:pPr>
      <w:r w:rsidRPr="00AC7346">
        <w:rPr>
          <w:rFonts w:ascii="Gantari" w:hAnsi="Gantari"/>
          <w:sz w:val="24"/>
          <w:szCs w:val="24"/>
        </w:rPr>
        <w:t>Arranging meetings with Tutors including the necessary catering arrangements.</w:t>
      </w:r>
    </w:p>
    <w:p w14:paraId="71C2D969" w14:textId="77777777" w:rsidR="00FA7BC6" w:rsidRPr="00FE3D39" w:rsidRDefault="00FA7BC6" w:rsidP="00FA7BC6">
      <w:pPr>
        <w:rPr>
          <w:rFonts w:ascii="Gantari" w:hAnsi="Gantari"/>
          <w:sz w:val="24"/>
          <w:szCs w:val="24"/>
        </w:rPr>
      </w:pPr>
    </w:p>
    <w:p w14:paraId="5B1B72C6" w14:textId="77777777" w:rsidR="00FA7BC6" w:rsidRPr="00FE3D39" w:rsidRDefault="00FA7BC6" w:rsidP="00FA7BC6">
      <w:pPr>
        <w:rPr>
          <w:rFonts w:ascii="Gantari" w:hAnsi="Gantari"/>
          <w:sz w:val="24"/>
          <w:szCs w:val="24"/>
        </w:rPr>
      </w:pPr>
      <w:r w:rsidRPr="00FE3D39">
        <w:rPr>
          <w:rFonts w:ascii="Gantari" w:hAnsi="Gantari"/>
          <w:sz w:val="24"/>
          <w:szCs w:val="24"/>
        </w:rPr>
        <w:t>The above is not an exhaustive list of duties.  The post-holder may be asked to take on different tasks as required, and all employees are expected to work collaboratively to support the overall work of the College.</w:t>
      </w:r>
    </w:p>
    <w:p w14:paraId="470F09D8" w14:textId="77777777" w:rsidR="00FA7BC6" w:rsidRPr="00FE3D39" w:rsidRDefault="00FA7BC6" w:rsidP="00FA7BC6">
      <w:pPr>
        <w:rPr>
          <w:rFonts w:ascii="Gantari" w:hAnsi="Gantari"/>
          <w:b/>
          <w:sz w:val="24"/>
          <w:szCs w:val="24"/>
        </w:rPr>
      </w:pPr>
    </w:p>
    <w:p w14:paraId="26F97D3C" w14:textId="77777777" w:rsidR="00FA7BC6" w:rsidRDefault="00FA7BC6" w:rsidP="00FA7BC6">
      <w:pPr>
        <w:rPr>
          <w:rFonts w:ascii="Gantari" w:hAnsi="Gantari"/>
          <w:b/>
          <w:sz w:val="24"/>
          <w:szCs w:val="24"/>
        </w:rPr>
      </w:pPr>
      <w:r w:rsidRPr="00FE3D39">
        <w:rPr>
          <w:rFonts w:ascii="Gantari" w:hAnsi="Gantari"/>
          <w:b/>
          <w:sz w:val="24"/>
          <w:szCs w:val="24"/>
        </w:rPr>
        <w:t xml:space="preserve">General </w:t>
      </w:r>
      <w:r>
        <w:rPr>
          <w:rFonts w:ascii="Gantari" w:hAnsi="Gantari"/>
          <w:b/>
          <w:sz w:val="24"/>
          <w:szCs w:val="24"/>
        </w:rPr>
        <w:t>R</w:t>
      </w:r>
      <w:r w:rsidRPr="00FE3D39">
        <w:rPr>
          <w:rFonts w:ascii="Gantari" w:hAnsi="Gantari"/>
          <w:b/>
          <w:sz w:val="24"/>
          <w:szCs w:val="24"/>
        </w:rPr>
        <w:t>esponsibilities</w:t>
      </w:r>
    </w:p>
    <w:p w14:paraId="2173DA58" w14:textId="77777777" w:rsidR="000D3D3B" w:rsidRPr="00FE3D39" w:rsidRDefault="000D3D3B" w:rsidP="00FA7BC6">
      <w:pPr>
        <w:rPr>
          <w:rFonts w:ascii="Gantari" w:hAnsi="Gantari"/>
          <w:b/>
          <w:sz w:val="24"/>
          <w:szCs w:val="24"/>
        </w:rPr>
      </w:pPr>
    </w:p>
    <w:p w14:paraId="4C463180"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take part in the College’s appraisal scheme and to undertake training as required</w:t>
      </w:r>
      <w:r>
        <w:rPr>
          <w:rFonts w:ascii="Gantari" w:hAnsi="Gantari"/>
          <w:sz w:val="24"/>
          <w:szCs w:val="24"/>
        </w:rPr>
        <w:t>.</w:t>
      </w:r>
    </w:p>
    <w:p w14:paraId="3BE5D903"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be responsible for your own health and safety in the workplace</w:t>
      </w:r>
      <w:r>
        <w:rPr>
          <w:rFonts w:ascii="Gantari" w:hAnsi="Gantari"/>
          <w:sz w:val="24"/>
          <w:szCs w:val="24"/>
        </w:rPr>
        <w:t>.</w:t>
      </w:r>
    </w:p>
    <w:p w14:paraId="7BC315F0"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fully comply with all the College’s policies including equality of opportunity and data protection</w:t>
      </w:r>
      <w:r>
        <w:rPr>
          <w:rFonts w:ascii="Gantari" w:hAnsi="Gantari"/>
          <w:sz w:val="24"/>
          <w:szCs w:val="24"/>
        </w:rPr>
        <w:t>.</w:t>
      </w:r>
    </w:p>
    <w:p w14:paraId="062D8DD4"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undertake any other reasonable request or duties commensurate with your post</w:t>
      </w:r>
      <w:r>
        <w:rPr>
          <w:rFonts w:ascii="Gantari" w:hAnsi="Gantari"/>
          <w:sz w:val="24"/>
          <w:szCs w:val="24"/>
        </w:rPr>
        <w:t>.</w:t>
      </w:r>
    </w:p>
    <w:p w14:paraId="1CA6B863" w14:textId="77777777" w:rsidR="00FA7BC6" w:rsidRPr="00FE3D39" w:rsidRDefault="00FA7BC6" w:rsidP="00FA7BC6">
      <w:pPr>
        <w:rPr>
          <w:rFonts w:ascii="Gantari" w:hAnsi="Gantari"/>
          <w:b/>
          <w:sz w:val="24"/>
          <w:szCs w:val="24"/>
        </w:rPr>
      </w:pPr>
    </w:p>
    <w:p w14:paraId="46471C75" w14:textId="28673C87" w:rsidR="000D3D3B" w:rsidRPr="000D3D3B" w:rsidRDefault="000D3D3B" w:rsidP="000D3D3B">
      <w:pPr>
        <w:pStyle w:val="Heading1"/>
        <w:rPr>
          <w:rFonts w:ascii="Gantari" w:hAnsi="Gantari"/>
        </w:rPr>
      </w:pPr>
      <w:r w:rsidRPr="00AC7346">
        <w:rPr>
          <w:rFonts w:ascii="Gantari" w:hAnsi="Gantari"/>
          <w:sz w:val="24"/>
          <w:szCs w:val="24"/>
        </w:rPr>
        <w:t>Background:</w:t>
      </w:r>
    </w:p>
    <w:p w14:paraId="311B9A8F" w14:textId="77777777" w:rsidR="000D3D3B" w:rsidRPr="00AC7346" w:rsidRDefault="000D3D3B" w:rsidP="000D3D3B">
      <w:pPr>
        <w:rPr>
          <w:rFonts w:ascii="Gantari" w:hAnsi="Gantari"/>
          <w:sz w:val="24"/>
          <w:szCs w:val="24"/>
        </w:rPr>
      </w:pPr>
      <w:r w:rsidRPr="00AC7346">
        <w:rPr>
          <w:rFonts w:ascii="Gantari" w:hAnsi="Gantari"/>
          <w:sz w:val="24"/>
          <w:szCs w:val="24"/>
        </w:rPr>
        <w:t>Christ’s College is a medium-sized Cambridge College, with approximately 425 undergraduate and 240 graduate students. The Tutorial Office provides central administrative support for the academic life of both undergraduate and graduate students, maintaining student records, liaising with the University and Faculties, and supporting the Tutors.</w:t>
      </w:r>
    </w:p>
    <w:p w14:paraId="0B052290" w14:textId="77777777" w:rsidR="000D3D3B" w:rsidRPr="00AC7346" w:rsidRDefault="000D3D3B" w:rsidP="000D3D3B">
      <w:pPr>
        <w:ind w:left="600"/>
        <w:rPr>
          <w:rFonts w:ascii="Gantari" w:hAnsi="Gantari"/>
          <w:sz w:val="24"/>
          <w:szCs w:val="24"/>
        </w:rPr>
      </w:pPr>
    </w:p>
    <w:p w14:paraId="5F0BB425" w14:textId="77777777" w:rsidR="000D3D3B" w:rsidRPr="00AC7346" w:rsidRDefault="000D3D3B" w:rsidP="000D3D3B">
      <w:pPr>
        <w:rPr>
          <w:rFonts w:ascii="Gantari" w:hAnsi="Gantari"/>
          <w:sz w:val="24"/>
          <w:szCs w:val="24"/>
        </w:rPr>
      </w:pPr>
      <w:r w:rsidRPr="00AC7346">
        <w:rPr>
          <w:rFonts w:ascii="Gantari" w:hAnsi="Gantari"/>
          <w:sz w:val="24"/>
          <w:szCs w:val="24"/>
        </w:rPr>
        <w:t xml:space="preserve">The office currently comprises six members of staff: a </w:t>
      </w:r>
      <w:proofErr w:type="gramStart"/>
      <w:r w:rsidRPr="00AC7346">
        <w:rPr>
          <w:rFonts w:ascii="Gantari" w:hAnsi="Gantari"/>
          <w:sz w:val="24"/>
          <w:szCs w:val="24"/>
        </w:rPr>
        <w:t>Manager</w:t>
      </w:r>
      <w:proofErr w:type="gramEnd"/>
      <w:r w:rsidRPr="00AC7346">
        <w:rPr>
          <w:rFonts w:ascii="Gantari" w:hAnsi="Gantari"/>
          <w:sz w:val="24"/>
          <w:szCs w:val="24"/>
        </w:rPr>
        <w:t>, two Administrators (including this role), a PA to the Senior Tutor, a Head of Wellbeing and Mental Health Nurse and Physical Health Specialist Nurse. All team members report to the Senior Tutor.</w:t>
      </w:r>
    </w:p>
    <w:p w14:paraId="5F0AD45E" w14:textId="77777777" w:rsidR="000D3D3B" w:rsidRPr="00AC7346" w:rsidRDefault="000D3D3B" w:rsidP="000D3D3B">
      <w:pPr>
        <w:ind w:left="600"/>
        <w:rPr>
          <w:rFonts w:ascii="Gantari" w:hAnsi="Gantari"/>
          <w:sz w:val="24"/>
          <w:szCs w:val="24"/>
        </w:rPr>
      </w:pPr>
    </w:p>
    <w:p w14:paraId="3D820DB0" w14:textId="77777777" w:rsidR="000D3D3B" w:rsidRDefault="000D3D3B" w:rsidP="000D3D3B">
      <w:pPr>
        <w:rPr>
          <w:rFonts w:ascii="Gantari" w:hAnsi="Gantari"/>
          <w:sz w:val="24"/>
          <w:szCs w:val="24"/>
        </w:rPr>
      </w:pPr>
      <w:r w:rsidRPr="00AC7346">
        <w:rPr>
          <w:rFonts w:ascii="Gantari" w:hAnsi="Gantari"/>
          <w:sz w:val="24"/>
          <w:szCs w:val="24"/>
        </w:rPr>
        <w:t xml:space="preserve">This role involves a significant amount of face-to-face interaction with students. The position also requires extensive use of </w:t>
      </w:r>
      <w:proofErr w:type="gramStart"/>
      <w:r w:rsidRPr="00AC7346">
        <w:rPr>
          <w:rFonts w:ascii="Gantari" w:hAnsi="Gantari"/>
          <w:sz w:val="24"/>
          <w:szCs w:val="24"/>
        </w:rPr>
        <w:t>University</w:t>
      </w:r>
      <w:proofErr w:type="gramEnd"/>
      <w:r w:rsidRPr="00AC7346">
        <w:rPr>
          <w:rFonts w:ascii="Gantari" w:hAnsi="Gantari"/>
          <w:sz w:val="24"/>
          <w:szCs w:val="24"/>
        </w:rPr>
        <w:t xml:space="preserve"> systems such as </w:t>
      </w:r>
      <w:proofErr w:type="spellStart"/>
      <w:r w:rsidRPr="00AC7346">
        <w:rPr>
          <w:rFonts w:ascii="Gantari" w:hAnsi="Gantari"/>
          <w:sz w:val="24"/>
          <w:szCs w:val="24"/>
        </w:rPr>
        <w:t>CamSIS</w:t>
      </w:r>
      <w:proofErr w:type="spellEnd"/>
      <w:r w:rsidRPr="00AC7346">
        <w:rPr>
          <w:rFonts w:ascii="Gantari" w:hAnsi="Gantari"/>
          <w:sz w:val="24"/>
          <w:szCs w:val="24"/>
        </w:rPr>
        <w:t xml:space="preserve"> and </w:t>
      </w:r>
      <w:proofErr w:type="spellStart"/>
      <w:r w:rsidRPr="00AC7346">
        <w:rPr>
          <w:rFonts w:ascii="Gantari" w:hAnsi="Gantari"/>
          <w:sz w:val="24"/>
          <w:szCs w:val="24"/>
        </w:rPr>
        <w:t>CamCORS</w:t>
      </w:r>
      <w:proofErr w:type="spellEnd"/>
      <w:r w:rsidRPr="00AC7346">
        <w:rPr>
          <w:rFonts w:ascii="Gantari" w:hAnsi="Gantari"/>
          <w:sz w:val="24"/>
          <w:szCs w:val="24"/>
        </w:rPr>
        <w:t>, alongside Microsoft Office applications, including MS Forms.</w:t>
      </w:r>
    </w:p>
    <w:p w14:paraId="35BB6E43" w14:textId="77777777" w:rsidR="00FB42BC" w:rsidRDefault="00FB42BC" w:rsidP="00FA7BC6">
      <w:pPr>
        <w:rPr>
          <w:rFonts w:ascii="Gantari" w:hAnsi="Gantari"/>
          <w:b/>
          <w:sz w:val="24"/>
          <w:szCs w:val="24"/>
        </w:rPr>
      </w:pPr>
    </w:p>
    <w:p w14:paraId="56A45D68" w14:textId="77777777" w:rsidR="000D3D3B" w:rsidRDefault="000D3D3B" w:rsidP="00FA7BC6">
      <w:pPr>
        <w:rPr>
          <w:rFonts w:ascii="Gantari" w:hAnsi="Gantari"/>
          <w:b/>
          <w:sz w:val="24"/>
          <w:szCs w:val="24"/>
        </w:rPr>
      </w:pPr>
    </w:p>
    <w:p w14:paraId="6F8F1E98" w14:textId="77777777" w:rsidR="000D3D3B" w:rsidRDefault="000D3D3B" w:rsidP="00FA7BC6">
      <w:pPr>
        <w:rPr>
          <w:rFonts w:ascii="Gantari" w:hAnsi="Gantari"/>
          <w:b/>
          <w:sz w:val="24"/>
          <w:szCs w:val="24"/>
        </w:rPr>
      </w:pPr>
    </w:p>
    <w:p w14:paraId="68EB9CD3" w14:textId="77777777" w:rsidR="000D3D3B" w:rsidRDefault="000D3D3B" w:rsidP="00FA7BC6">
      <w:pPr>
        <w:rPr>
          <w:rFonts w:ascii="Gantari" w:hAnsi="Gantari"/>
          <w:b/>
          <w:sz w:val="24"/>
          <w:szCs w:val="24"/>
        </w:rPr>
      </w:pPr>
    </w:p>
    <w:p w14:paraId="4E518424" w14:textId="77777777" w:rsidR="000D3D3B" w:rsidRDefault="000D3D3B" w:rsidP="00FA7BC6">
      <w:pPr>
        <w:rPr>
          <w:rFonts w:ascii="Gantari" w:hAnsi="Gantari"/>
          <w:b/>
          <w:sz w:val="24"/>
          <w:szCs w:val="24"/>
        </w:rPr>
      </w:pPr>
    </w:p>
    <w:p w14:paraId="7903BABE" w14:textId="77777777" w:rsidR="00FB42BC" w:rsidRDefault="00FB42BC" w:rsidP="00FA7BC6">
      <w:pPr>
        <w:rPr>
          <w:rFonts w:ascii="Gantari" w:hAnsi="Gantari"/>
          <w:b/>
          <w:sz w:val="24"/>
          <w:szCs w:val="24"/>
        </w:rPr>
      </w:pPr>
    </w:p>
    <w:p w14:paraId="42FC748C" w14:textId="7281CF89" w:rsidR="00FA7BC6" w:rsidRPr="00FE3D39" w:rsidRDefault="00FA7BC6" w:rsidP="00FA7BC6">
      <w:pPr>
        <w:rPr>
          <w:rFonts w:ascii="Gantari" w:hAnsi="Gantari"/>
          <w:b/>
          <w:sz w:val="24"/>
          <w:szCs w:val="24"/>
        </w:rPr>
      </w:pPr>
      <w:r w:rsidRPr="00FE3D39">
        <w:rPr>
          <w:rFonts w:ascii="Gantari" w:hAnsi="Gantari"/>
          <w:b/>
          <w:sz w:val="24"/>
          <w:szCs w:val="24"/>
        </w:rPr>
        <w:lastRenderedPageBreak/>
        <w:t>PERSON SPECIFICATION</w:t>
      </w:r>
    </w:p>
    <w:p w14:paraId="6A0FFCBE" w14:textId="77777777" w:rsidR="00FA7BC6" w:rsidRPr="00FE3D39" w:rsidRDefault="00FA7BC6" w:rsidP="00FA7BC6">
      <w:pPr>
        <w:rPr>
          <w:rFonts w:ascii="Gantari" w:hAnsi="Gantari"/>
          <w:b/>
          <w:sz w:val="24"/>
          <w:szCs w:val="24"/>
        </w:rPr>
      </w:pPr>
    </w:p>
    <w:tbl>
      <w:tblPr>
        <w:tblStyle w:val="TableGrid1"/>
        <w:tblW w:w="0" w:type="auto"/>
        <w:tblLook w:val="04A0" w:firstRow="1" w:lastRow="0" w:firstColumn="1" w:lastColumn="0" w:noHBand="0" w:noVBand="1"/>
      </w:tblPr>
      <w:tblGrid>
        <w:gridCol w:w="2083"/>
        <w:gridCol w:w="3512"/>
        <w:gridCol w:w="3063"/>
      </w:tblGrid>
      <w:tr w:rsidR="00FA7BC6" w:rsidRPr="00FE3D39" w14:paraId="423BE2C3" w14:textId="77777777" w:rsidTr="00FB42BC">
        <w:tc>
          <w:tcPr>
            <w:tcW w:w="2093" w:type="dxa"/>
            <w:shd w:val="clear" w:color="auto" w:fill="D2E1F5"/>
          </w:tcPr>
          <w:p w14:paraId="025FF5B8" w14:textId="77777777" w:rsidR="00FA7BC6" w:rsidRPr="00FE3D39" w:rsidRDefault="00FA7BC6" w:rsidP="009061DE">
            <w:pPr>
              <w:rPr>
                <w:rFonts w:ascii="Gantari" w:hAnsi="Gantari"/>
                <w:b/>
                <w:sz w:val="24"/>
                <w:szCs w:val="24"/>
              </w:rPr>
            </w:pPr>
            <w:r w:rsidRPr="00FE3D39">
              <w:rPr>
                <w:rFonts w:ascii="Gantari" w:hAnsi="Gantari"/>
                <w:b/>
                <w:sz w:val="24"/>
                <w:szCs w:val="24"/>
              </w:rPr>
              <w:t>Criteria</w:t>
            </w:r>
          </w:p>
        </w:tc>
        <w:tc>
          <w:tcPr>
            <w:tcW w:w="3881" w:type="dxa"/>
            <w:shd w:val="clear" w:color="auto" w:fill="D2E1F5"/>
          </w:tcPr>
          <w:p w14:paraId="36624E83" w14:textId="77777777" w:rsidR="00FA7BC6" w:rsidRPr="00FE3D39" w:rsidRDefault="00FA7BC6" w:rsidP="009061DE">
            <w:pPr>
              <w:rPr>
                <w:rFonts w:ascii="Gantari" w:hAnsi="Gantari"/>
                <w:b/>
                <w:sz w:val="24"/>
                <w:szCs w:val="24"/>
              </w:rPr>
            </w:pPr>
            <w:r w:rsidRPr="00FE3D39">
              <w:rPr>
                <w:rFonts w:ascii="Gantari" w:hAnsi="Gantari"/>
                <w:b/>
                <w:sz w:val="24"/>
                <w:szCs w:val="24"/>
              </w:rPr>
              <w:t>Essential</w:t>
            </w:r>
          </w:p>
        </w:tc>
        <w:tc>
          <w:tcPr>
            <w:tcW w:w="3881" w:type="dxa"/>
            <w:shd w:val="clear" w:color="auto" w:fill="D2E1F5"/>
          </w:tcPr>
          <w:p w14:paraId="746ADA0C" w14:textId="77777777" w:rsidR="00FA7BC6" w:rsidRPr="00FE3D39" w:rsidRDefault="00FA7BC6" w:rsidP="009061DE">
            <w:pPr>
              <w:rPr>
                <w:rFonts w:ascii="Gantari" w:hAnsi="Gantari"/>
                <w:b/>
                <w:sz w:val="24"/>
                <w:szCs w:val="24"/>
              </w:rPr>
            </w:pPr>
            <w:r w:rsidRPr="00FE3D39">
              <w:rPr>
                <w:rFonts w:ascii="Gantari" w:hAnsi="Gantari"/>
                <w:b/>
                <w:sz w:val="24"/>
                <w:szCs w:val="24"/>
              </w:rPr>
              <w:t>Desirable</w:t>
            </w:r>
          </w:p>
        </w:tc>
      </w:tr>
      <w:tr w:rsidR="00FA7BC6" w:rsidRPr="00FE3D39" w14:paraId="1935CC9D" w14:textId="77777777" w:rsidTr="009061DE">
        <w:tc>
          <w:tcPr>
            <w:tcW w:w="2093" w:type="dxa"/>
          </w:tcPr>
          <w:p w14:paraId="0E773BF8"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Education/</w:t>
            </w:r>
          </w:p>
          <w:p w14:paraId="0F444681"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Qualifications</w:t>
            </w:r>
          </w:p>
          <w:p w14:paraId="49517930" w14:textId="77777777" w:rsidR="00FA7BC6" w:rsidRPr="00FE3D39" w:rsidRDefault="00FA7BC6" w:rsidP="009061DE">
            <w:pPr>
              <w:rPr>
                <w:rFonts w:ascii="Gantari" w:hAnsi="Gantari" w:cstheme="minorHAnsi"/>
                <w:sz w:val="24"/>
                <w:szCs w:val="24"/>
              </w:rPr>
            </w:pPr>
          </w:p>
        </w:tc>
        <w:tc>
          <w:tcPr>
            <w:tcW w:w="3881" w:type="dxa"/>
          </w:tcPr>
          <w:p w14:paraId="67856A07" w14:textId="4F480E80" w:rsidR="00FA7BC6" w:rsidRPr="000D3D3B" w:rsidRDefault="000D3D3B" w:rsidP="000D3D3B">
            <w:pPr>
              <w:pStyle w:val="ListParagraph"/>
              <w:numPr>
                <w:ilvl w:val="0"/>
                <w:numId w:val="27"/>
              </w:numPr>
              <w:rPr>
                <w:rFonts w:ascii="Gantari" w:hAnsi="Gantari" w:cstheme="minorHAnsi"/>
                <w:sz w:val="24"/>
                <w:szCs w:val="24"/>
              </w:rPr>
            </w:pPr>
            <w:r w:rsidRPr="000D3D3B">
              <w:rPr>
                <w:rFonts w:ascii="Gantari" w:hAnsi="Gantari"/>
                <w:sz w:val="24"/>
                <w:szCs w:val="24"/>
              </w:rPr>
              <w:t xml:space="preserve">Educated to A’ level standard or </w:t>
            </w:r>
            <w:r w:rsidRPr="000D3D3B">
              <w:rPr>
                <w:rFonts w:ascii="Gantari" w:hAnsi="Gantari"/>
                <w:sz w:val="24"/>
                <w:szCs w:val="24"/>
              </w:rPr>
              <w:t>equivalent</w:t>
            </w:r>
            <w:r w:rsidRPr="000D3D3B">
              <w:rPr>
                <w:rFonts w:ascii="Gantari" w:hAnsi="Gantari" w:cstheme="minorHAnsi"/>
                <w:sz w:val="24"/>
                <w:szCs w:val="24"/>
              </w:rPr>
              <w:t>.</w:t>
            </w:r>
          </w:p>
        </w:tc>
        <w:tc>
          <w:tcPr>
            <w:tcW w:w="3881" w:type="dxa"/>
          </w:tcPr>
          <w:p w14:paraId="5CB2E4BF" w14:textId="3C61361A" w:rsidR="00FA7BC6" w:rsidRPr="000D3D3B" w:rsidRDefault="000D3D3B" w:rsidP="000D3D3B">
            <w:pPr>
              <w:pStyle w:val="ListParagraph"/>
              <w:widowControl/>
              <w:numPr>
                <w:ilvl w:val="0"/>
                <w:numId w:val="27"/>
              </w:numPr>
              <w:autoSpaceDE/>
              <w:autoSpaceDN/>
              <w:contextualSpacing/>
              <w:rPr>
                <w:rFonts w:ascii="Gantari" w:hAnsi="Gantari" w:cstheme="minorHAnsi"/>
                <w:sz w:val="24"/>
                <w:szCs w:val="24"/>
              </w:rPr>
            </w:pPr>
            <w:r w:rsidRPr="000D3D3B">
              <w:rPr>
                <w:rFonts w:ascii="Gantari" w:hAnsi="Gantari"/>
                <w:sz w:val="24"/>
                <w:szCs w:val="24"/>
              </w:rPr>
              <w:t xml:space="preserve">Educated to Degree standard or </w:t>
            </w:r>
            <w:r w:rsidRPr="000D3D3B">
              <w:rPr>
                <w:rFonts w:ascii="Gantari" w:hAnsi="Gantari"/>
                <w:sz w:val="24"/>
                <w:szCs w:val="24"/>
              </w:rPr>
              <w:t>equivalent</w:t>
            </w:r>
            <w:r w:rsidRPr="000D3D3B">
              <w:rPr>
                <w:rFonts w:ascii="Gantari" w:hAnsi="Gantari" w:cstheme="minorHAnsi"/>
                <w:sz w:val="24"/>
                <w:szCs w:val="24"/>
              </w:rPr>
              <w:t>.</w:t>
            </w:r>
          </w:p>
          <w:p w14:paraId="55FE55FE" w14:textId="77777777" w:rsidR="00FA7BC6" w:rsidRPr="000D3D3B" w:rsidRDefault="00FA7BC6" w:rsidP="009061DE">
            <w:pPr>
              <w:jc w:val="both"/>
              <w:rPr>
                <w:rFonts w:ascii="Gantari" w:hAnsi="Gantari" w:cstheme="minorHAnsi"/>
                <w:sz w:val="24"/>
                <w:szCs w:val="24"/>
              </w:rPr>
            </w:pPr>
          </w:p>
        </w:tc>
      </w:tr>
      <w:tr w:rsidR="00FA7BC6" w:rsidRPr="00FE3D39" w14:paraId="15C14C40" w14:textId="77777777" w:rsidTr="009061DE">
        <w:tc>
          <w:tcPr>
            <w:tcW w:w="2093" w:type="dxa"/>
          </w:tcPr>
          <w:p w14:paraId="3FF7669F"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Experience</w:t>
            </w:r>
          </w:p>
          <w:p w14:paraId="1128B576" w14:textId="77777777" w:rsidR="00FA7BC6" w:rsidRPr="00FE3D39" w:rsidRDefault="00FA7BC6" w:rsidP="009061DE">
            <w:pPr>
              <w:rPr>
                <w:rFonts w:ascii="Gantari" w:hAnsi="Gantari" w:cstheme="minorHAnsi"/>
                <w:sz w:val="24"/>
                <w:szCs w:val="24"/>
              </w:rPr>
            </w:pPr>
          </w:p>
        </w:tc>
        <w:tc>
          <w:tcPr>
            <w:tcW w:w="3881" w:type="dxa"/>
          </w:tcPr>
          <w:p w14:paraId="011F401A" w14:textId="77777777" w:rsidR="000D3D3B" w:rsidRPr="000D3D3B" w:rsidRDefault="000D3D3B" w:rsidP="000D3D3B">
            <w:pPr>
              <w:pStyle w:val="TableParagraph"/>
              <w:numPr>
                <w:ilvl w:val="0"/>
                <w:numId w:val="24"/>
              </w:numPr>
              <w:tabs>
                <w:tab w:val="left" w:pos="565"/>
                <w:tab w:val="left" w:pos="566"/>
              </w:tabs>
              <w:spacing w:before="3" w:line="271" w:lineRule="auto"/>
              <w:ind w:left="565" w:right="644"/>
              <w:rPr>
                <w:rFonts w:ascii="Gantari" w:hAnsi="Gantari"/>
                <w:sz w:val="24"/>
                <w:szCs w:val="24"/>
              </w:rPr>
            </w:pPr>
            <w:r w:rsidRPr="000D3D3B">
              <w:rPr>
                <w:rFonts w:ascii="Gantari" w:hAnsi="Gantari"/>
                <w:sz w:val="24"/>
                <w:szCs w:val="24"/>
              </w:rPr>
              <w:t xml:space="preserve">Experience working collaboratively within a team </w:t>
            </w:r>
          </w:p>
          <w:p w14:paraId="480584FB" w14:textId="44720314" w:rsidR="00FA7BC6" w:rsidRPr="000D3D3B" w:rsidRDefault="00FA7BC6" w:rsidP="000D3D3B">
            <w:pPr>
              <w:pStyle w:val="TableParagraph"/>
              <w:tabs>
                <w:tab w:val="left" w:pos="565"/>
                <w:tab w:val="left" w:pos="566"/>
              </w:tabs>
              <w:spacing w:before="3" w:line="271" w:lineRule="auto"/>
              <w:ind w:right="644" w:firstLine="0"/>
              <w:rPr>
                <w:rFonts w:ascii="Gantari" w:hAnsi="Gantari" w:cstheme="minorHAnsi"/>
                <w:sz w:val="24"/>
                <w:szCs w:val="24"/>
              </w:rPr>
            </w:pPr>
          </w:p>
        </w:tc>
        <w:tc>
          <w:tcPr>
            <w:tcW w:w="3881" w:type="dxa"/>
          </w:tcPr>
          <w:p w14:paraId="1D0FE430" w14:textId="77777777" w:rsidR="000D3D3B" w:rsidRPr="000D3D3B" w:rsidRDefault="000D3D3B" w:rsidP="000D3D3B">
            <w:pPr>
              <w:pStyle w:val="TableParagraph"/>
              <w:numPr>
                <w:ilvl w:val="0"/>
                <w:numId w:val="24"/>
              </w:numPr>
              <w:tabs>
                <w:tab w:val="left" w:pos="565"/>
                <w:tab w:val="left" w:pos="566"/>
              </w:tabs>
              <w:spacing w:before="3"/>
              <w:rPr>
                <w:rFonts w:ascii="Gantari" w:hAnsi="Gantari"/>
                <w:sz w:val="24"/>
                <w:szCs w:val="24"/>
              </w:rPr>
            </w:pPr>
            <w:r w:rsidRPr="000D3D3B">
              <w:rPr>
                <w:rFonts w:ascii="Gantari" w:hAnsi="Gantari"/>
                <w:sz w:val="24"/>
                <w:szCs w:val="24"/>
              </w:rPr>
              <w:t xml:space="preserve">Customer service experience with a user-focused approach </w:t>
            </w:r>
          </w:p>
          <w:p w14:paraId="05B1C608" w14:textId="77777777" w:rsidR="000D3D3B" w:rsidRPr="000D3D3B" w:rsidRDefault="000D3D3B" w:rsidP="000D3D3B">
            <w:pPr>
              <w:pStyle w:val="TableParagraph"/>
              <w:numPr>
                <w:ilvl w:val="0"/>
                <w:numId w:val="24"/>
              </w:numPr>
              <w:tabs>
                <w:tab w:val="left" w:pos="565"/>
                <w:tab w:val="left" w:pos="566"/>
              </w:tabs>
              <w:spacing w:before="3"/>
              <w:rPr>
                <w:rFonts w:ascii="Gantari" w:hAnsi="Gantari"/>
                <w:sz w:val="24"/>
                <w:szCs w:val="24"/>
              </w:rPr>
            </w:pPr>
            <w:r w:rsidRPr="000D3D3B">
              <w:rPr>
                <w:rFonts w:ascii="Gantari" w:hAnsi="Gantari"/>
                <w:sz w:val="24"/>
                <w:szCs w:val="24"/>
              </w:rPr>
              <w:t xml:space="preserve">Experience working in a collegiate or higher education environment </w:t>
            </w:r>
          </w:p>
          <w:p w14:paraId="0A8F2785" w14:textId="77777777" w:rsidR="00FA7BC6" w:rsidRPr="000D3D3B" w:rsidRDefault="000D3D3B" w:rsidP="000D3D3B">
            <w:pPr>
              <w:pStyle w:val="TableParagraph"/>
              <w:numPr>
                <w:ilvl w:val="0"/>
                <w:numId w:val="24"/>
              </w:numPr>
              <w:tabs>
                <w:tab w:val="left" w:pos="565"/>
                <w:tab w:val="left" w:pos="566"/>
              </w:tabs>
              <w:spacing w:before="3"/>
              <w:rPr>
                <w:rFonts w:ascii="Gantari" w:hAnsi="Gantari"/>
                <w:sz w:val="24"/>
                <w:szCs w:val="24"/>
              </w:rPr>
            </w:pPr>
            <w:r w:rsidRPr="000D3D3B">
              <w:rPr>
                <w:rFonts w:ascii="Gantari" w:hAnsi="Gantari"/>
                <w:sz w:val="24"/>
                <w:szCs w:val="24"/>
              </w:rPr>
              <w:t xml:space="preserve">Familiarity with University systems (e.g. </w:t>
            </w:r>
            <w:proofErr w:type="spellStart"/>
            <w:r w:rsidRPr="000D3D3B">
              <w:rPr>
                <w:rFonts w:ascii="Gantari" w:hAnsi="Gantari"/>
                <w:sz w:val="24"/>
                <w:szCs w:val="24"/>
              </w:rPr>
              <w:t>CamSIS</w:t>
            </w:r>
            <w:proofErr w:type="spellEnd"/>
            <w:r w:rsidRPr="000D3D3B">
              <w:rPr>
                <w:rFonts w:ascii="Gantari" w:hAnsi="Gantari"/>
                <w:sz w:val="24"/>
                <w:szCs w:val="24"/>
              </w:rPr>
              <w:t xml:space="preserve">, </w:t>
            </w:r>
            <w:proofErr w:type="spellStart"/>
            <w:r w:rsidRPr="000D3D3B">
              <w:rPr>
                <w:rFonts w:ascii="Gantari" w:hAnsi="Gantari"/>
                <w:sz w:val="24"/>
                <w:szCs w:val="24"/>
              </w:rPr>
              <w:t>CamCORS</w:t>
            </w:r>
            <w:proofErr w:type="spellEnd"/>
            <w:r w:rsidRPr="000D3D3B">
              <w:rPr>
                <w:rFonts w:ascii="Gantari" w:hAnsi="Gantari"/>
                <w:sz w:val="24"/>
                <w:szCs w:val="24"/>
              </w:rPr>
              <w:t>)</w:t>
            </w:r>
          </w:p>
          <w:p w14:paraId="16CB712B" w14:textId="685B58E6" w:rsidR="000D3D3B" w:rsidRPr="000D3D3B" w:rsidRDefault="000D3D3B" w:rsidP="000D3D3B">
            <w:pPr>
              <w:pStyle w:val="TableParagraph"/>
              <w:tabs>
                <w:tab w:val="left" w:pos="565"/>
                <w:tab w:val="left" w:pos="566"/>
              </w:tabs>
              <w:spacing w:before="3"/>
              <w:ind w:left="566" w:firstLine="0"/>
              <w:rPr>
                <w:rFonts w:ascii="Gantari" w:hAnsi="Gantari"/>
                <w:sz w:val="24"/>
                <w:szCs w:val="24"/>
              </w:rPr>
            </w:pPr>
          </w:p>
        </w:tc>
      </w:tr>
      <w:tr w:rsidR="00FA7BC6" w:rsidRPr="00FE3D39" w14:paraId="02AC3299" w14:textId="77777777" w:rsidTr="009061DE">
        <w:tc>
          <w:tcPr>
            <w:tcW w:w="2093" w:type="dxa"/>
          </w:tcPr>
          <w:p w14:paraId="3396ED9F"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Skills/knowledge and training</w:t>
            </w:r>
          </w:p>
          <w:p w14:paraId="4026B358" w14:textId="77777777" w:rsidR="00FA7BC6" w:rsidRPr="00FE3D39" w:rsidRDefault="00FA7BC6" w:rsidP="009061DE">
            <w:pPr>
              <w:rPr>
                <w:rFonts w:ascii="Gantari" w:hAnsi="Gantari" w:cstheme="minorHAnsi"/>
                <w:sz w:val="24"/>
                <w:szCs w:val="24"/>
              </w:rPr>
            </w:pPr>
          </w:p>
        </w:tc>
        <w:tc>
          <w:tcPr>
            <w:tcW w:w="3881" w:type="dxa"/>
          </w:tcPr>
          <w:p w14:paraId="11DDAD2C" w14:textId="77777777" w:rsidR="00FA7BC6" w:rsidRPr="000D3D3B" w:rsidRDefault="000D3D3B" w:rsidP="000D3D3B">
            <w:pPr>
              <w:pStyle w:val="ListParagraph"/>
              <w:widowControl/>
              <w:numPr>
                <w:ilvl w:val="0"/>
                <w:numId w:val="28"/>
              </w:numPr>
              <w:autoSpaceDE/>
              <w:autoSpaceDN/>
              <w:contextualSpacing/>
              <w:rPr>
                <w:rFonts w:ascii="Gantari" w:hAnsi="Gantari" w:cstheme="minorHAnsi"/>
                <w:sz w:val="24"/>
                <w:szCs w:val="24"/>
              </w:rPr>
            </w:pPr>
            <w:r w:rsidRPr="000D3D3B">
              <w:rPr>
                <w:rFonts w:ascii="Gantari" w:hAnsi="Gantari"/>
                <w:sz w:val="24"/>
                <w:szCs w:val="24"/>
              </w:rPr>
              <w:t>Proficient in IT, including Microsoft Office applications</w:t>
            </w:r>
            <w:r w:rsidRPr="000D3D3B">
              <w:rPr>
                <w:rFonts w:ascii="Gantari" w:hAnsi="Gantari"/>
                <w:sz w:val="24"/>
                <w:szCs w:val="24"/>
              </w:rPr>
              <w:t>.</w:t>
            </w:r>
          </w:p>
          <w:p w14:paraId="00492B5C" w14:textId="77777777" w:rsidR="000D3D3B" w:rsidRPr="000D3D3B" w:rsidRDefault="000D3D3B" w:rsidP="000D3D3B">
            <w:pPr>
              <w:pStyle w:val="TableParagraph"/>
              <w:numPr>
                <w:ilvl w:val="0"/>
                <w:numId w:val="28"/>
              </w:numPr>
              <w:tabs>
                <w:tab w:val="left" w:pos="565"/>
                <w:tab w:val="left" w:pos="566"/>
              </w:tabs>
              <w:spacing w:before="3" w:line="271" w:lineRule="auto"/>
              <w:ind w:right="644"/>
              <w:rPr>
                <w:rFonts w:ascii="Gantari" w:hAnsi="Gantari"/>
                <w:sz w:val="24"/>
                <w:szCs w:val="24"/>
              </w:rPr>
            </w:pPr>
            <w:r w:rsidRPr="000D3D3B">
              <w:rPr>
                <w:rFonts w:ascii="Gantari" w:hAnsi="Gantari"/>
                <w:sz w:val="24"/>
                <w:szCs w:val="24"/>
              </w:rPr>
              <w:t xml:space="preserve">Strong written and verbal communication skills </w:t>
            </w:r>
          </w:p>
          <w:p w14:paraId="27BB14DB" w14:textId="66C0E487" w:rsidR="000D3D3B" w:rsidRPr="000D3D3B" w:rsidRDefault="000D3D3B" w:rsidP="000D3D3B">
            <w:pPr>
              <w:widowControl/>
              <w:autoSpaceDE/>
              <w:autoSpaceDN/>
              <w:ind w:left="360"/>
              <w:contextualSpacing/>
              <w:rPr>
                <w:rFonts w:ascii="Gantari" w:hAnsi="Gantari" w:cstheme="minorHAnsi"/>
                <w:sz w:val="24"/>
                <w:szCs w:val="24"/>
              </w:rPr>
            </w:pPr>
          </w:p>
        </w:tc>
        <w:tc>
          <w:tcPr>
            <w:tcW w:w="3881" w:type="dxa"/>
          </w:tcPr>
          <w:p w14:paraId="7B68E87E" w14:textId="25D4DD8E" w:rsidR="00FA7BC6" w:rsidRPr="0022634B" w:rsidRDefault="00FA7BC6" w:rsidP="000D3D3B">
            <w:pPr>
              <w:widowControl/>
              <w:autoSpaceDE/>
              <w:autoSpaceDN/>
              <w:ind w:left="360"/>
              <w:contextualSpacing/>
              <w:rPr>
                <w:rFonts w:ascii="Gantari" w:hAnsi="Gantari" w:cstheme="minorHAnsi"/>
                <w:sz w:val="24"/>
                <w:szCs w:val="24"/>
                <w:highlight w:val="yellow"/>
              </w:rPr>
            </w:pPr>
          </w:p>
        </w:tc>
      </w:tr>
      <w:tr w:rsidR="00FA7BC6" w:rsidRPr="00FE3D39" w14:paraId="1822EB87" w14:textId="77777777" w:rsidTr="009061DE">
        <w:tc>
          <w:tcPr>
            <w:tcW w:w="2093" w:type="dxa"/>
          </w:tcPr>
          <w:p w14:paraId="231DBEC6"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Personal attributes</w:t>
            </w:r>
          </w:p>
          <w:p w14:paraId="472C6555" w14:textId="77777777" w:rsidR="00FA7BC6" w:rsidRPr="00FE3D39" w:rsidRDefault="00FA7BC6" w:rsidP="009061DE">
            <w:pPr>
              <w:rPr>
                <w:rFonts w:ascii="Gantari" w:hAnsi="Gantari" w:cstheme="minorHAnsi"/>
                <w:sz w:val="24"/>
                <w:szCs w:val="24"/>
              </w:rPr>
            </w:pPr>
          </w:p>
        </w:tc>
        <w:tc>
          <w:tcPr>
            <w:tcW w:w="3881" w:type="dxa"/>
          </w:tcPr>
          <w:p w14:paraId="42357940" w14:textId="77777777" w:rsidR="000D3D3B" w:rsidRPr="00AC7346" w:rsidRDefault="000D3D3B" w:rsidP="000D3D3B">
            <w:pPr>
              <w:pStyle w:val="TableParagraph"/>
              <w:numPr>
                <w:ilvl w:val="0"/>
                <w:numId w:val="29"/>
              </w:numPr>
              <w:tabs>
                <w:tab w:val="left" w:pos="565"/>
                <w:tab w:val="left" w:pos="566"/>
              </w:tabs>
              <w:spacing w:before="1" w:line="271" w:lineRule="auto"/>
              <w:ind w:right="317"/>
              <w:rPr>
                <w:rFonts w:ascii="Gantari" w:hAnsi="Gantari"/>
                <w:sz w:val="24"/>
                <w:szCs w:val="24"/>
              </w:rPr>
            </w:pPr>
            <w:r w:rsidRPr="00AC7346">
              <w:rPr>
                <w:rFonts w:ascii="Gantari" w:hAnsi="Gantari"/>
                <w:sz w:val="24"/>
                <w:szCs w:val="24"/>
              </w:rPr>
              <w:t xml:space="preserve">Ability to work independently and use initiative </w:t>
            </w:r>
          </w:p>
          <w:p w14:paraId="18795BC0" w14:textId="77777777" w:rsidR="000D3D3B" w:rsidRPr="00AC7346" w:rsidRDefault="000D3D3B" w:rsidP="000D3D3B">
            <w:pPr>
              <w:pStyle w:val="TableParagraph"/>
              <w:numPr>
                <w:ilvl w:val="0"/>
                <w:numId w:val="29"/>
              </w:numPr>
              <w:tabs>
                <w:tab w:val="left" w:pos="565"/>
                <w:tab w:val="left" w:pos="566"/>
              </w:tabs>
              <w:spacing w:before="1" w:line="271" w:lineRule="auto"/>
              <w:ind w:right="317"/>
              <w:rPr>
                <w:rFonts w:ascii="Gantari" w:hAnsi="Gantari"/>
                <w:sz w:val="24"/>
                <w:szCs w:val="24"/>
              </w:rPr>
            </w:pPr>
            <w:r w:rsidRPr="00AC7346">
              <w:rPr>
                <w:rFonts w:ascii="Gantari" w:hAnsi="Gantari"/>
                <w:sz w:val="24"/>
                <w:szCs w:val="24"/>
              </w:rPr>
              <w:t xml:space="preserve">Strong organisational skills with the ability to manage competing deadlines </w:t>
            </w:r>
          </w:p>
          <w:p w14:paraId="02C1A3E1" w14:textId="77777777" w:rsidR="000D3D3B" w:rsidRPr="00AC7346" w:rsidRDefault="000D3D3B" w:rsidP="000D3D3B">
            <w:pPr>
              <w:pStyle w:val="TableParagraph"/>
              <w:numPr>
                <w:ilvl w:val="0"/>
                <w:numId w:val="29"/>
              </w:numPr>
              <w:tabs>
                <w:tab w:val="left" w:pos="565"/>
                <w:tab w:val="left" w:pos="566"/>
              </w:tabs>
              <w:spacing w:before="1" w:line="271" w:lineRule="auto"/>
              <w:ind w:right="317"/>
              <w:rPr>
                <w:rFonts w:ascii="Gantari" w:hAnsi="Gantari"/>
                <w:sz w:val="24"/>
                <w:szCs w:val="24"/>
              </w:rPr>
            </w:pPr>
            <w:r w:rsidRPr="00AC7346">
              <w:rPr>
                <w:rFonts w:ascii="Gantari" w:hAnsi="Gantari"/>
                <w:sz w:val="24"/>
                <w:szCs w:val="24"/>
              </w:rPr>
              <w:t xml:space="preserve">High level of accuracy and attention to detail </w:t>
            </w:r>
          </w:p>
          <w:p w14:paraId="59B89B05" w14:textId="7ADE164E" w:rsidR="000D3D3B" w:rsidRPr="00AC7346" w:rsidRDefault="000D3D3B" w:rsidP="000D3D3B">
            <w:pPr>
              <w:pStyle w:val="TableParagraph"/>
              <w:numPr>
                <w:ilvl w:val="0"/>
                <w:numId w:val="29"/>
              </w:numPr>
              <w:tabs>
                <w:tab w:val="left" w:pos="565"/>
                <w:tab w:val="left" w:pos="566"/>
              </w:tabs>
              <w:spacing w:before="1" w:line="271" w:lineRule="auto"/>
              <w:ind w:right="317"/>
              <w:rPr>
                <w:rFonts w:ascii="Gantari" w:hAnsi="Gantari"/>
                <w:sz w:val="24"/>
                <w:szCs w:val="24"/>
              </w:rPr>
            </w:pPr>
            <w:r w:rsidRPr="00AC7346">
              <w:rPr>
                <w:rFonts w:ascii="Gantari" w:hAnsi="Gantari"/>
                <w:sz w:val="24"/>
                <w:szCs w:val="24"/>
              </w:rPr>
              <w:t>Calm, patient, and</w:t>
            </w:r>
            <w:r>
              <w:rPr>
                <w:rFonts w:ascii="Gantari" w:hAnsi="Gantari"/>
                <w:sz w:val="24"/>
                <w:szCs w:val="24"/>
              </w:rPr>
              <w:t xml:space="preserve"> </w:t>
            </w:r>
            <w:r w:rsidRPr="00AC7346">
              <w:rPr>
                <w:rFonts w:ascii="Gantari" w:hAnsi="Gantari"/>
                <w:sz w:val="24"/>
                <w:szCs w:val="24"/>
              </w:rPr>
              <w:t xml:space="preserve">empathetic approach when supporting students </w:t>
            </w:r>
          </w:p>
          <w:p w14:paraId="09C8FD91" w14:textId="77777777" w:rsidR="00FA7BC6" w:rsidRDefault="000D3D3B" w:rsidP="000D3D3B">
            <w:pPr>
              <w:pStyle w:val="TableParagraph"/>
              <w:numPr>
                <w:ilvl w:val="0"/>
                <w:numId w:val="29"/>
              </w:numPr>
              <w:tabs>
                <w:tab w:val="left" w:pos="565"/>
                <w:tab w:val="left" w:pos="566"/>
              </w:tabs>
              <w:spacing w:before="1" w:line="271" w:lineRule="auto"/>
              <w:ind w:right="317"/>
              <w:rPr>
                <w:rFonts w:ascii="Gantari" w:hAnsi="Gantari"/>
                <w:sz w:val="24"/>
                <w:szCs w:val="24"/>
              </w:rPr>
            </w:pPr>
            <w:r w:rsidRPr="00AC7346">
              <w:rPr>
                <w:rFonts w:ascii="Gantari" w:hAnsi="Gantari"/>
                <w:sz w:val="24"/>
                <w:szCs w:val="24"/>
              </w:rPr>
              <w:t xml:space="preserve">Flexible, proactive, </w:t>
            </w:r>
            <w:r w:rsidRPr="00AC7346">
              <w:rPr>
                <w:rFonts w:ascii="Gantari" w:hAnsi="Gantari"/>
                <w:sz w:val="24"/>
                <w:szCs w:val="24"/>
              </w:rPr>
              <w:lastRenderedPageBreak/>
              <w:t>and collaborative working style</w:t>
            </w:r>
          </w:p>
          <w:p w14:paraId="445201F0" w14:textId="1D5944B4" w:rsidR="000D3D3B" w:rsidRPr="000D3D3B" w:rsidRDefault="000D3D3B" w:rsidP="000D3D3B">
            <w:pPr>
              <w:pStyle w:val="TableParagraph"/>
              <w:tabs>
                <w:tab w:val="left" w:pos="565"/>
                <w:tab w:val="left" w:pos="566"/>
              </w:tabs>
              <w:spacing w:before="1" w:line="271" w:lineRule="auto"/>
              <w:ind w:left="360" w:right="317" w:firstLine="0"/>
              <w:rPr>
                <w:rFonts w:ascii="Gantari" w:hAnsi="Gantari"/>
                <w:sz w:val="24"/>
                <w:szCs w:val="24"/>
              </w:rPr>
            </w:pPr>
          </w:p>
        </w:tc>
        <w:tc>
          <w:tcPr>
            <w:tcW w:w="3881" w:type="dxa"/>
          </w:tcPr>
          <w:p w14:paraId="5B1A39A9" w14:textId="77777777" w:rsidR="00FA7BC6" w:rsidRPr="0022634B" w:rsidRDefault="00FA7BC6" w:rsidP="000D3D3B">
            <w:pPr>
              <w:widowControl/>
              <w:autoSpaceDE/>
              <w:autoSpaceDN/>
              <w:ind w:left="360"/>
              <w:contextualSpacing/>
              <w:rPr>
                <w:rFonts w:ascii="Gantari" w:hAnsi="Gantari" w:cs="Arial"/>
                <w:sz w:val="24"/>
                <w:szCs w:val="24"/>
                <w:highlight w:val="yellow"/>
              </w:rPr>
            </w:pPr>
          </w:p>
        </w:tc>
      </w:tr>
    </w:tbl>
    <w:p w14:paraId="0EB25970" w14:textId="77777777" w:rsidR="00FA7BC6" w:rsidRPr="00FE3D39" w:rsidRDefault="00FA7BC6" w:rsidP="00FA7BC6">
      <w:pPr>
        <w:rPr>
          <w:rFonts w:ascii="Gantari" w:hAnsi="Gantari"/>
          <w:sz w:val="24"/>
          <w:szCs w:val="24"/>
        </w:rPr>
      </w:pPr>
    </w:p>
    <w:p w14:paraId="6E367C34" w14:textId="2639057B" w:rsidR="00731B5B" w:rsidRPr="00E02AA7" w:rsidRDefault="00731B5B" w:rsidP="00FA7BC6">
      <w:pPr>
        <w:tabs>
          <w:tab w:val="left" w:pos="720"/>
        </w:tabs>
        <w:spacing w:before="1"/>
        <w:ind w:right="109"/>
      </w:pPr>
    </w:p>
    <w:sectPr w:rsidR="00731B5B" w:rsidRPr="00E02AA7" w:rsidSect="00326392">
      <w:headerReference w:type="first" r:id="rId7"/>
      <w:footerReference w:type="first" r:id="rId8"/>
      <w:type w:val="continuous"/>
      <w:pgSz w:w="11900" w:h="16840"/>
      <w:pgMar w:top="1440" w:right="1616" w:bottom="1440" w:left="161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099F" w14:textId="77777777" w:rsidR="00D762C7" w:rsidRDefault="00D762C7" w:rsidP="00DF41A4">
      <w:pPr>
        <w:spacing w:before="288"/>
      </w:pPr>
      <w:r>
        <w:separator/>
      </w:r>
    </w:p>
  </w:endnote>
  <w:endnote w:type="continuationSeparator" w:id="0">
    <w:p w14:paraId="11E4CC84" w14:textId="77777777" w:rsidR="00D762C7" w:rsidRDefault="00D762C7" w:rsidP="00DF41A4">
      <w:pPr>
        <w:spacing w:before="2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36A7" w14:textId="77777777" w:rsidR="00731B5B" w:rsidRDefault="00731B5B" w:rsidP="00DF41A4">
    <w:pPr>
      <w:pStyle w:val="Footer"/>
      <w:spacing w:before="288"/>
    </w:pPr>
    <w:r>
      <w:rPr>
        <w:noProof/>
      </w:rPr>
      <mc:AlternateContent>
        <mc:Choice Requires="wps">
          <w:drawing>
            <wp:anchor distT="0" distB="0" distL="114300" distR="114300" simplePos="0" relativeHeight="251672576" behindDoc="0" locked="0" layoutInCell="1" allowOverlap="1" wp14:anchorId="4BDA6539" wp14:editId="146A098F">
              <wp:simplePos x="0" y="0"/>
              <wp:positionH relativeFrom="column">
                <wp:posOffset>-100727</wp:posOffset>
              </wp:positionH>
              <wp:positionV relativeFrom="page">
                <wp:posOffset>9743440</wp:posOffset>
              </wp:positionV>
              <wp:extent cx="2871787" cy="482203"/>
              <wp:effectExtent l="0" t="0" r="0" b="0"/>
              <wp:wrapNone/>
              <wp:docPr id="1348194272" name="Text Box 6"/>
              <wp:cNvGraphicFramePr/>
              <a:graphic xmlns:a="http://schemas.openxmlformats.org/drawingml/2006/main">
                <a:graphicData uri="http://schemas.microsoft.com/office/word/2010/wordprocessingShape">
                  <wps:wsp>
                    <wps:cNvSpPr txBox="1"/>
                    <wps:spPr>
                      <a:xfrm>
                        <a:off x="0" y="0"/>
                        <a:ext cx="2871787" cy="482203"/>
                      </a:xfrm>
                      <a:prstGeom prst="rect">
                        <a:avLst/>
                      </a:prstGeom>
                      <a:noFill/>
                      <a:ln w="6350">
                        <a:noFill/>
                      </a:ln>
                    </wps:spPr>
                    <wps:txbx>
                      <w:txbxContent>
                        <w:p w14:paraId="42FD8239" w14:textId="77777777" w:rsidR="00731B5B" w:rsidRPr="00C5747D" w:rsidRDefault="00731B5B" w:rsidP="0026117B">
                          <w:pPr>
                            <w:pStyle w:val="Tel"/>
                            <w:spacing w:before="0" w:line="240" w:lineRule="auto"/>
                            <w:rPr>
                              <w:b/>
                              <w:bCs/>
                              <w:color w:val="0A376E" w:themeColor="accent1"/>
                              <w:spacing w:val="0"/>
                              <w:sz w:val="16"/>
                              <w:szCs w:val="16"/>
                            </w:rPr>
                          </w:pPr>
                          <w:r w:rsidRPr="00C5747D">
                            <w:rPr>
                              <w:b/>
                              <w:bCs/>
                              <w:color w:val="0A376E" w:themeColor="accent1"/>
                              <w:spacing w:val="0"/>
                              <w:sz w:val="16"/>
                              <w:szCs w:val="16"/>
                            </w:rPr>
                            <w:t>Registered Charity: 1137540</w:t>
                          </w:r>
                        </w:p>
                        <w:p w14:paraId="1279A54B" w14:textId="77777777" w:rsidR="00731B5B" w:rsidRPr="00C25A62" w:rsidRDefault="00731B5B" w:rsidP="0026117B">
                          <w:pPr>
                            <w:pStyle w:val="Tel"/>
                            <w:spacing w:before="0" w:line="240" w:lineRule="auto"/>
                            <w:rPr>
                              <w:color w:val="0A376E" w:themeColor="accent1"/>
                              <w:spacing w:val="0"/>
                              <w:sz w:val="16"/>
                              <w:szCs w:val="16"/>
                            </w:rPr>
                          </w:pPr>
                          <w:r w:rsidRPr="00C25A62">
                            <w:rPr>
                              <w:color w:val="0A376E" w:themeColor="accent1"/>
                              <w:spacing w:val="0"/>
                              <w:sz w:val="16"/>
                              <w:szCs w:val="16"/>
                            </w:rPr>
                            <w:t>Christ’s College, St Andrew’s Street, Cambridge CB2 3BU</w:t>
                          </w:r>
                        </w:p>
                        <w:p w14:paraId="5FC6E6E4" w14:textId="77777777" w:rsidR="00731B5B" w:rsidRPr="00185ACB" w:rsidRDefault="00731B5B" w:rsidP="0026117B">
                          <w:pPr>
                            <w:pStyle w:val="Tel"/>
                            <w:spacing w:before="0" w:line="240" w:lineRule="auto"/>
                            <w:rPr>
                              <w:spacing w:val="0"/>
                              <w:sz w:val="16"/>
                              <w:szCs w:val="16"/>
                              <w:lang w:val="de-DE"/>
                            </w:rPr>
                          </w:pPr>
                          <w:r w:rsidRPr="00185ACB">
                            <w:rPr>
                              <w:color w:val="C9252B"/>
                              <w:spacing w:val="0"/>
                              <w:sz w:val="16"/>
                              <w:szCs w:val="16"/>
                              <w:lang w:val="de-DE"/>
                            </w:rPr>
                            <w:t>Tel</w:t>
                          </w:r>
                          <w:r w:rsidRPr="00185ACB">
                            <w:rPr>
                              <w:spacing w:val="0"/>
                              <w:sz w:val="16"/>
                              <w:szCs w:val="16"/>
                              <w:lang w:val="de-DE"/>
                            </w:rPr>
                            <w:t xml:space="preserve"> +44 </w:t>
                          </w:r>
                          <w:r w:rsidRPr="00185ACB">
                            <w:rPr>
                              <w:spacing w:val="-16"/>
                              <w:position w:val="1"/>
                              <w:sz w:val="16"/>
                              <w:szCs w:val="16"/>
                              <w:lang w:val="de-DE"/>
                            </w:rPr>
                            <w:t>(</w:t>
                          </w:r>
                          <w:r w:rsidRPr="00185ACB">
                            <w:rPr>
                              <w:spacing w:val="-16"/>
                              <w:sz w:val="16"/>
                              <w:szCs w:val="16"/>
                              <w:lang w:val="de-DE"/>
                            </w:rPr>
                            <w:t>0</w:t>
                          </w:r>
                          <w:r w:rsidRPr="00185ACB">
                            <w:rPr>
                              <w:spacing w:val="0"/>
                              <w:position w:val="1"/>
                              <w:sz w:val="16"/>
                              <w:szCs w:val="16"/>
                              <w:lang w:val="de-DE"/>
                            </w:rPr>
                            <w:t>)</w:t>
                          </w:r>
                          <w:r w:rsidRPr="00185ACB">
                            <w:rPr>
                              <w:spacing w:val="0"/>
                              <w:sz w:val="16"/>
                              <w:szCs w:val="16"/>
                              <w:lang w:val="de-DE"/>
                            </w:rPr>
                            <w:t>1223 334900</w:t>
                          </w:r>
                          <w:r w:rsidRPr="00185ACB">
                            <w:rPr>
                              <w:spacing w:val="50"/>
                              <w:sz w:val="16"/>
                              <w:szCs w:val="16"/>
                              <w:lang w:val="de-DE"/>
                            </w:rPr>
                            <w:t xml:space="preserve"> </w:t>
                          </w:r>
                          <w:r w:rsidRPr="00185ACB">
                            <w:rPr>
                              <w:color w:val="C9252B"/>
                              <w:spacing w:val="0"/>
                              <w:sz w:val="16"/>
                              <w:szCs w:val="16"/>
                              <w:lang w:val="de-DE"/>
                            </w:rPr>
                            <w:t>www.</w:t>
                          </w:r>
                          <w:r w:rsidRPr="00185ACB">
                            <w:rPr>
                              <w:spacing w:val="0"/>
                              <w:sz w:val="16"/>
                              <w:szCs w:val="16"/>
                              <w:lang w:val="de-DE"/>
                            </w:rPr>
                            <w:t>christs.cam.ac.uk</w:t>
                          </w:r>
                        </w:p>
                        <w:p w14:paraId="6C949EF4" w14:textId="77777777" w:rsidR="00731B5B" w:rsidRPr="00185ACB" w:rsidRDefault="00731B5B" w:rsidP="0026117B">
                          <w:pPr>
                            <w:pStyle w:val="Tel"/>
                            <w:spacing w:before="0" w:line="240" w:lineRule="auto"/>
                            <w:rPr>
                              <w:spacing w:val="0"/>
                              <w:sz w:val="16"/>
                              <w:szCs w:val="16"/>
                              <w:lang w:val="de-DE"/>
                            </w:rPr>
                          </w:pPr>
                        </w:p>
                        <w:p w14:paraId="1CA2E696" w14:textId="77777777" w:rsidR="00731B5B" w:rsidRPr="00185ACB" w:rsidRDefault="00731B5B" w:rsidP="00C25A62">
                          <w:pPr>
                            <w:pStyle w:val="Tel"/>
                            <w:spacing w:before="0" w:line="240" w:lineRule="auto"/>
                            <w:rPr>
                              <w:spacing w:val="0"/>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A6539" id="_x0000_t202" coordsize="21600,21600" o:spt="202" path="m,l,21600r21600,l21600,xe">
              <v:stroke joinstyle="miter"/>
              <v:path gradientshapeok="t" o:connecttype="rect"/>
            </v:shapetype>
            <v:shape id="Text Box 6" o:spid="_x0000_s1026" type="#_x0000_t202" style="position:absolute;margin-left:-7.95pt;margin-top:767.2pt;width:226.1pt;height:3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wvGAIAACwEAAAOAAAAZHJzL2Uyb0RvYy54bWysU8tu2zAQvBfoPxC815IVJ3YEy4GbwEUB&#10;IwngFDnTFGkJoLgsSVtyv75LSn4g7anohdrlrvYxM5w/dI0iB2FdDbqg41FKidAcylrvCvrjbfVl&#10;RonzTJdMgRYFPQpHHxafP81bk4sMKlClsASLaJe3pqCV9yZPEscr0TA3AiM0BiXYhnl07S4pLWux&#10;eqOSLE3vkhZsaSxw4RzePvVBuoj1pRTcv0jphCeqoDibj6eN5zacyWLO8p1lpqr5MAb7hykaVmts&#10;ei71xDwje1v/UaqpuQUH0o84NAlIWXMRd8BtxumHbTYVMyLuguA4c4bJ/b+y/PmwMa+W+O4rdEhg&#10;AKQ1Lnd4GfbppG3CFyclGEcIj2fYROcJx8tsNh1PZ1NKOMYmsyxLb0KZ5PK3sc5/E9CQYBTUIi0R&#10;LXZYO9+nnlJCMw2rWqlIjdKkLejdzW0afzhHsLjS2OMya7B8t+2GBbZQHnEvCz3lzvBVjc3XzPlX&#10;ZpFjXAV161/wkAqwCQwWJRXYX3+7D/kIPUYpaVEzBXU/98wKStR3jaTcjyeTILLoTG6nGTr2OrK9&#10;juh98wgoyzG+EMOjGfK9OpnSQvOO8l6GrhhimmPvgvqT+eh7JePz4GK5jEkoK8P8Wm8MD6UDnAHa&#10;t+6dWTPg75G5Zzipi+UfaOhzeyKWew+yjhwFgHtUB9xRkpHl4fkEzV/7MevyyBe/AQAA//8DAFBL&#10;AwQUAAYACAAAACEAD/5mseQAAAANAQAADwAAAGRycy9kb3ducmV2LnhtbEyPy07DMBBF90j8gzVI&#10;7FonzUMlxKmqSBUSgkVLN+yceJpE+BFitw18PcMKljP36M6ZcjMbzS44+cFZAfEyAoa2dWqwnYDj&#10;226xBuaDtEpqZ1HAF3rYVLc3pSyUu9o9Xg6hY1RifSEF9CGMBee+7dFIv3QjWspObjIy0Dh1XE3y&#10;SuVG81UU5dzIwdKFXo5Y99h+HM5GwHO9e5X7ZmXW37p+ejltx8/jeybE/d28fQQWcA5/MPzqkzpU&#10;5NS4s1WeaQGLOHsglIIsSVNghKRJngBraJXHUQK8Kvn/L6ofAAAA//8DAFBLAQItABQABgAIAAAA&#10;IQC2gziS/gAAAOEBAAATAAAAAAAAAAAAAAAAAAAAAABbQ29udGVudF9UeXBlc10ueG1sUEsBAi0A&#10;FAAGAAgAAAAhADj9If/WAAAAlAEAAAsAAAAAAAAAAAAAAAAALwEAAF9yZWxzLy5yZWxzUEsBAi0A&#10;FAAGAAgAAAAhAICtbC8YAgAALAQAAA4AAAAAAAAAAAAAAAAALgIAAGRycy9lMm9Eb2MueG1sUEsB&#10;Ai0AFAAGAAgAAAAhAA/+ZrHkAAAADQEAAA8AAAAAAAAAAAAAAAAAcgQAAGRycy9kb3ducmV2Lnht&#10;bFBLBQYAAAAABAAEAPMAAACDBQAAAAA=&#10;" filled="f" stroked="f" strokeweight=".5pt">
              <v:textbox>
                <w:txbxContent>
                  <w:p w14:paraId="42FD8239" w14:textId="77777777" w:rsidR="00731B5B" w:rsidRPr="00C5747D" w:rsidRDefault="00731B5B" w:rsidP="0026117B">
                    <w:pPr>
                      <w:pStyle w:val="Tel"/>
                      <w:spacing w:before="0" w:line="240" w:lineRule="auto"/>
                      <w:rPr>
                        <w:b/>
                        <w:bCs/>
                        <w:color w:val="0A376E" w:themeColor="accent1"/>
                        <w:spacing w:val="0"/>
                        <w:sz w:val="16"/>
                        <w:szCs w:val="16"/>
                      </w:rPr>
                    </w:pPr>
                    <w:r w:rsidRPr="00C5747D">
                      <w:rPr>
                        <w:b/>
                        <w:bCs/>
                        <w:color w:val="0A376E" w:themeColor="accent1"/>
                        <w:spacing w:val="0"/>
                        <w:sz w:val="16"/>
                        <w:szCs w:val="16"/>
                      </w:rPr>
                      <w:t>Registered Charity: 1137540</w:t>
                    </w:r>
                  </w:p>
                  <w:p w14:paraId="1279A54B" w14:textId="77777777" w:rsidR="00731B5B" w:rsidRPr="00C25A62" w:rsidRDefault="00731B5B" w:rsidP="0026117B">
                    <w:pPr>
                      <w:pStyle w:val="Tel"/>
                      <w:spacing w:before="0" w:line="240" w:lineRule="auto"/>
                      <w:rPr>
                        <w:color w:val="0A376E" w:themeColor="accent1"/>
                        <w:spacing w:val="0"/>
                        <w:sz w:val="16"/>
                        <w:szCs w:val="16"/>
                      </w:rPr>
                    </w:pPr>
                    <w:r w:rsidRPr="00C25A62">
                      <w:rPr>
                        <w:color w:val="0A376E" w:themeColor="accent1"/>
                        <w:spacing w:val="0"/>
                        <w:sz w:val="16"/>
                        <w:szCs w:val="16"/>
                      </w:rPr>
                      <w:t>Christ’s College, St Andrew’s Street, Cambridge CB2 3BU</w:t>
                    </w:r>
                  </w:p>
                  <w:p w14:paraId="5FC6E6E4" w14:textId="77777777" w:rsidR="00731B5B" w:rsidRPr="00185ACB" w:rsidRDefault="00731B5B" w:rsidP="0026117B">
                    <w:pPr>
                      <w:pStyle w:val="Tel"/>
                      <w:spacing w:before="0" w:line="240" w:lineRule="auto"/>
                      <w:rPr>
                        <w:spacing w:val="0"/>
                        <w:sz w:val="16"/>
                        <w:szCs w:val="16"/>
                        <w:lang w:val="de-DE"/>
                      </w:rPr>
                    </w:pPr>
                    <w:r w:rsidRPr="00185ACB">
                      <w:rPr>
                        <w:color w:val="C9252B"/>
                        <w:spacing w:val="0"/>
                        <w:sz w:val="16"/>
                        <w:szCs w:val="16"/>
                        <w:lang w:val="de-DE"/>
                      </w:rPr>
                      <w:t>Tel</w:t>
                    </w:r>
                    <w:r w:rsidRPr="00185ACB">
                      <w:rPr>
                        <w:spacing w:val="0"/>
                        <w:sz w:val="16"/>
                        <w:szCs w:val="16"/>
                        <w:lang w:val="de-DE"/>
                      </w:rPr>
                      <w:t xml:space="preserve"> +44 </w:t>
                    </w:r>
                    <w:r w:rsidRPr="00185ACB">
                      <w:rPr>
                        <w:spacing w:val="-16"/>
                        <w:position w:val="1"/>
                        <w:sz w:val="16"/>
                        <w:szCs w:val="16"/>
                        <w:lang w:val="de-DE"/>
                      </w:rPr>
                      <w:t>(</w:t>
                    </w:r>
                    <w:r w:rsidRPr="00185ACB">
                      <w:rPr>
                        <w:spacing w:val="-16"/>
                        <w:sz w:val="16"/>
                        <w:szCs w:val="16"/>
                        <w:lang w:val="de-DE"/>
                      </w:rPr>
                      <w:t>0</w:t>
                    </w:r>
                    <w:r w:rsidRPr="00185ACB">
                      <w:rPr>
                        <w:spacing w:val="0"/>
                        <w:position w:val="1"/>
                        <w:sz w:val="16"/>
                        <w:szCs w:val="16"/>
                        <w:lang w:val="de-DE"/>
                      </w:rPr>
                      <w:t>)</w:t>
                    </w:r>
                    <w:r w:rsidRPr="00185ACB">
                      <w:rPr>
                        <w:spacing w:val="0"/>
                        <w:sz w:val="16"/>
                        <w:szCs w:val="16"/>
                        <w:lang w:val="de-DE"/>
                      </w:rPr>
                      <w:t>1223 334900</w:t>
                    </w:r>
                    <w:r w:rsidRPr="00185ACB">
                      <w:rPr>
                        <w:spacing w:val="50"/>
                        <w:sz w:val="16"/>
                        <w:szCs w:val="16"/>
                        <w:lang w:val="de-DE"/>
                      </w:rPr>
                      <w:t xml:space="preserve"> </w:t>
                    </w:r>
                    <w:r w:rsidRPr="00185ACB">
                      <w:rPr>
                        <w:color w:val="C9252B"/>
                        <w:spacing w:val="0"/>
                        <w:sz w:val="16"/>
                        <w:szCs w:val="16"/>
                        <w:lang w:val="de-DE"/>
                      </w:rPr>
                      <w:t>www.</w:t>
                    </w:r>
                    <w:r w:rsidRPr="00185ACB">
                      <w:rPr>
                        <w:spacing w:val="0"/>
                        <w:sz w:val="16"/>
                        <w:szCs w:val="16"/>
                        <w:lang w:val="de-DE"/>
                      </w:rPr>
                      <w:t>christs.cam.ac.uk</w:t>
                    </w:r>
                  </w:p>
                  <w:p w14:paraId="6C949EF4" w14:textId="77777777" w:rsidR="00731B5B" w:rsidRPr="00185ACB" w:rsidRDefault="00731B5B" w:rsidP="0026117B">
                    <w:pPr>
                      <w:pStyle w:val="Tel"/>
                      <w:spacing w:before="0" w:line="240" w:lineRule="auto"/>
                      <w:rPr>
                        <w:spacing w:val="0"/>
                        <w:sz w:val="16"/>
                        <w:szCs w:val="16"/>
                        <w:lang w:val="de-DE"/>
                      </w:rPr>
                    </w:pPr>
                  </w:p>
                  <w:p w14:paraId="1CA2E696" w14:textId="77777777" w:rsidR="00731B5B" w:rsidRPr="00185ACB" w:rsidRDefault="00731B5B" w:rsidP="00C25A62">
                    <w:pPr>
                      <w:pStyle w:val="Tel"/>
                      <w:spacing w:before="0" w:line="240" w:lineRule="auto"/>
                      <w:rPr>
                        <w:spacing w:val="0"/>
                        <w:sz w:val="16"/>
                        <w:szCs w:val="16"/>
                        <w:lang w:val="de-DE"/>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4DD1" w14:textId="77777777" w:rsidR="00D762C7" w:rsidRDefault="00D762C7" w:rsidP="00DF41A4">
      <w:pPr>
        <w:spacing w:before="288"/>
      </w:pPr>
      <w:r>
        <w:separator/>
      </w:r>
    </w:p>
  </w:footnote>
  <w:footnote w:type="continuationSeparator" w:id="0">
    <w:p w14:paraId="282EF3F4" w14:textId="77777777" w:rsidR="00D762C7" w:rsidRDefault="00D762C7" w:rsidP="00DF41A4">
      <w:pPr>
        <w:spacing w:before="28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D121" w14:textId="77777777" w:rsidR="00731B5B" w:rsidRDefault="00731B5B" w:rsidP="00DF41A4">
    <w:pPr>
      <w:pStyle w:val="Header"/>
      <w:spacing w:before="288"/>
    </w:pPr>
    <w:r>
      <w:rPr>
        <w:noProof/>
      </w:rPr>
      <w:drawing>
        <wp:anchor distT="0" distB="0" distL="114300" distR="114300" simplePos="0" relativeHeight="251670528" behindDoc="1" locked="0" layoutInCell="1" allowOverlap="1" wp14:anchorId="5A4D8AC1" wp14:editId="6BD0FF2D">
          <wp:simplePos x="0" y="0"/>
          <wp:positionH relativeFrom="column">
            <wp:posOffset>-1026160</wp:posOffset>
          </wp:positionH>
          <wp:positionV relativeFrom="paragraph">
            <wp:posOffset>-450215</wp:posOffset>
          </wp:positionV>
          <wp:extent cx="7559040" cy="1445880"/>
          <wp:effectExtent l="0" t="0" r="0" b="2540"/>
          <wp:wrapNone/>
          <wp:docPr id="1115151800"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51917"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60000" cy="14460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B17"/>
    <w:multiLevelType w:val="hybridMultilevel"/>
    <w:tmpl w:val="7C36C196"/>
    <w:lvl w:ilvl="0" w:tplc="135E417C">
      <w:numFmt w:val="bullet"/>
      <w:lvlText w:val=""/>
      <w:lvlJc w:val="left"/>
      <w:pPr>
        <w:ind w:left="565" w:hanging="425"/>
      </w:pPr>
      <w:rPr>
        <w:rFonts w:ascii="Symbol" w:eastAsia="Symbol" w:hAnsi="Symbol" w:cs="Symbol" w:hint="default"/>
        <w:w w:val="100"/>
        <w:sz w:val="24"/>
        <w:szCs w:val="24"/>
        <w:lang w:val="en-GB" w:eastAsia="en-GB" w:bidi="en-GB"/>
      </w:rPr>
    </w:lvl>
    <w:lvl w:ilvl="1" w:tplc="7F6CEE0A">
      <w:numFmt w:val="bullet"/>
      <w:lvlText w:val="•"/>
      <w:lvlJc w:val="left"/>
      <w:pPr>
        <w:ind w:left="880" w:hanging="425"/>
      </w:pPr>
      <w:rPr>
        <w:rFonts w:hint="default"/>
        <w:lang w:val="en-GB" w:eastAsia="en-GB" w:bidi="en-GB"/>
      </w:rPr>
    </w:lvl>
    <w:lvl w:ilvl="2" w:tplc="888CFA38">
      <w:numFmt w:val="bullet"/>
      <w:lvlText w:val="•"/>
      <w:lvlJc w:val="left"/>
      <w:pPr>
        <w:ind w:left="1200" w:hanging="425"/>
      </w:pPr>
      <w:rPr>
        <w:rFonts w:hint="default"/>
        <w:lang w:val="en-GB" w:eastAsia="en-GB" w:bidi="en-GB"/>
      </w:rPr>
    </w:lvl>
    <w:lvl w:ilvl="3" w:tplc="0400E688">
      <w:numFmt w:val="bullet"/>
      <w:lvlText w:val="•"/>
      <w:lvlJc w:val="left"/>
      <w:pPr>
        <w:ind w:left="1521" w:hanging="425"/>
      </w:pPr>
      <w:rPr>
        <w:rFonts w:hint="default"/>
        <w:lang w:val="en-GB" w:eastAsia="en-GB" w:bidi="en-GB"/>
      </w:rPr>
    </w:lvl>
    <w:lvl w:ilvl="4" w:tplc="AF468EA2">
      <w:numFmt w:val="bullet"/>
      <w:lvlText w:val="•"/>
      <w:lvlJc w:val="left"/>
      <w:pPr>
        <w:ind w:left="1841" w:hanging="425"/>
      </w:pPr>
      <w:rPr>
        <w:rFonts w:hint="default"/>
        <w:lang w:val="en-GB" w:eastAsia="en-GB" w:bidi="en-GB"/>
      </w:rPr>
    </w:lvl>
    <w:lvl w:ilvl="5" w:tplc="866097F4">
      <w:numFmt w:val="bullet"/>
      <w:lvlText w:val="•"/>
      <w:lvlJc w:val="left"/>
      <w:pPr>
        <w:ind w:left="2162" w:hanging="425"/>
      </w:pPr>
      <w:rPr>
        <w:rFonts w:hint="default"/>
        <w:lang w:val="en-GB" w:eastAsia="en-GB" w:bidi="en-GB"/>
      </w:rPr>
    </w:lvl>
    <w:lvl w:ilvl="6" w:tplc="DFFC5E2A">
      <w:numFmt w:val="bullet"/>
      <w:lvlText w:val="•"/>
      <w:lvlJc w:val="left"/>
      <w:pPr>
        <w:ind w:left="2482" w:hanging="425"/>
      </w:pPr>
      <w:rPr>
        <w:rFonts w:hint="default"/>
        <w:lang w:val="en-GB" w:eastAsia="en-GB" w:bidi="en-GB"/>
      </w:rPr>
    </w:lvl>
    <w:lvl w:ilvl="7" w:tplc="F7180BEC">
      <w:numFmt w:val="bullet"/>
      <w:lvlText w:val="•"/>
      <w:lvlJc w:val="left"/>
      <w:pPr>
        <w:ind w:left="2802" w:hanging="425"/>
      </w:pPr>
      <w:rPr>
        <w:rFonts w:hint="default"/>
        <w:lang w:val="en-GB" w:eastAsia="en-GB" w:bidi="en-GB"/>
      </w:rPr>
    </w:lvl>
    <w:lvl w:ilvl="8" w:tplc="B3AAF056">
      <w:numFmt w:val="bullet"/>
      <w:lvlText w:val="•"/>
      <w:lvlJc w:val="left"/>
      <w:pPr>
        <w:ind w:left="3123" w:hanging="425"/>
      </w:pPr>
      <w:rPr>
        <w:rFonts w:hint="default"/>
        <w:lang w:val="en-GB" w:eastAsia="en-GB" w:bidi="en-GB"/>
      </w:rPr>
    </w:lvl>
  </w:abstractNum>
  <w:abstractNum w:abstractNumId="1" w15:restartNumberingAfterBreak="0">
    <w:nsid w:val="042F3A16"/>
    <w:multiLevelType w:val="hybridMultilevel"/>
    <w:tmpl w:val="8BDA8F7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1B24CE"/>
    <w:multiLevelType w:val="hybridMultilevel"/>
    <w:tmpl w:val="3D0690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6D550C"/>
    <w:multiLevelType w:val="hybridMultilevel"/>
    <w:tmpl w:val="4F5A8792"/>
    <w:lvl w:ilvl="0" w:tplc="E1DAF710">
      <w:numFmt w:val="bullet"/>
      <w:lvlText w:val=""/>
      <w:lvlJc w:val="left"/>
      <w:pPr>
        <w:ind w:left="706" w:hanging="425"/>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4" w15:restartNumberingAfterBreak="0">
    <w:nsid w:val="1A043AB3"/>
    <w:multiLevelType w:val="multilevel"/>
    <w:tmpl w:val="6630B5FC"/>
    <w:lvl w:ilvl="0">
      <w:start w:val="1"/>
      <w:numFmt w:val="bullet"/>
      <w:lvlText w:val="o"/>
      <w:lvlJc w:val="left"/>
      <w:pPr>
        <w:tabs>
          <w:tab w:val="num" w:pos="720"/>
        </w:tabs>
        <w:ind w:left="720" w:hanging="360"/>
      </w:pPr>
      <w:rPr>
        <w:rFonts w:ascii="Courier New" w:hAnsi="Courier New" w:cs="Courier New"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D19E0"/>
    <w:multiLevelType w:val="hybridMultilevel"/>
    <w:tmpl w:val="076887FE"/>
    <w:lvl w:ilvl="0" w:tplc="E1DAF710">
      <w:numFmt w:val="bullet"/>
      <w:lvlText w:val=""/>
      <w:lvlJc w:val="left"/>
      <w:pPr>
        <w:ind w:left="566" w:hanging="425"/>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D2B76"/>
    <w:multiLevelType w:val="multilevel"/>
    <w:tmpl w:val="1EB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23A87"/>
    <w:multiLevelType w:val="multilevel"/>
    <w:tmpl w:val="D6CA8B3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134FC"/>
    <w:multiLevelType w:val="hybridMultilevel"/>
    <w:tmpl w:val="08AAC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8830D5"/>
    <w:multiLevelType w:val="hybridMultilevel"/>
    <w:tmpl w:val="A40E3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6F5239"/>
    <w:multiLevelType w:val="multilevel"/>
    <w:tmpl w:val="694E5722"/>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520FC"/>
    <w:multiLevelType w:val="hybridMultilevel"/>
    <w:tmpl w:val="357AE73E"/>
    <w:lvl w:ilvl="0" w:tplc="E1DAF710">
      <w:numFmt w:val="bullet"/>
      <w:lvlText w:val=""/>
      <w:lvlJc w:val="left"/>
      <w:pPr>
        <w:ind w:left="566" w:hanging="425"/>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04646"/>
    <w:multiLevelType w:val="hybridMultilevel"/>
    <w:tmpl w:val="3BFEF0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BE7809"/>
    <w:multiLevelType w:val="hybridMultilevel"/>
    <w:tmpl w:val="A492E8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1A7EFB"/>
    <w:multiLevelType w:val="hybridMultilevel"/>
    <w:tmpl w:val="6F1ACB3A"/>
    <w:lvl w:ilvl="0" w:tplc="F020BF02">
      <w:start w:val="1"/>
      <w:numFmt w:val="decimal"/>
      <w:lvlText w:val="%1."/>
      <w:lvlJc w:val="left"/>
      <w:pPr>
        <w:ind w:left="567" w:hanging="567"/>
      </w:pPr>
      <w:rPr>
        <w:rFonts w:ascii="Gantari" w:eastAsia="Calibri" w:hAnsi="Gantari" w:cs="Calibri" w:hint="default"/>
        <w:w w:val="100"/>
        <w:sz w:val="24"/>
        <w:szCs w:val="24"/>
        <w:lang w:val="en-GB" w:eastAsia="en-GB" w:bidi="en-GB"/>
      </w:rPr>
    </w:lvl>
    <w:lvl w:ilvl="1" w:tplc="8CF87B50">
      <w:numFmt w:val="bullet"/>
      <w:lvlText w:val="•"/>
      <w:lvlJc w:val="left"/>
      <w:pPr>
        <w:ind w:left="668" w:hanging="567"/>
      </w:pPr>
      <w:rPr>
        <w:rFonts w:hint="default"/>
        <w:lang w:val="en-GB" w:eastAsia="en-GB" w:bidi="en-GB"/>
      </w:rPr>
    </w:lvl>
    <w:lvl w:ilvl="2" w:tplc="4664F9F4">
      <w:numFmt w:val="bullet"/>
      <w:lvlText w:val="•"/>
      <w:lvlJc w:val="left"/>
      <w:pPr>
        <w:ind w:left="1677" w:hanging="567"/>
      </w:pPr>
      <w:rPr>
        <w:rFonts w:hint="default"/>
        <w:lang w:val="en-GB" w:eastAsia="en-GB" w:bidi="en-GB"/>
      </w:rPr>
    </w:lvl>
    <w:lvl w:ilvl="3" w:tplc="8CAC4AA8">
      <w:numFmt w:val="bullet"/>
      <w:lvlText w:val="•"/>
      <w:lvlJc w:val="left"/>
      <w:pPr>
        <w:ind w:left="2687" w:hanging="567"/>
      </w:pPr>
      <w:rPr>
        <w:rFonts w:hint="default"/>
        <w:lang w:val="en-GB" w:eastAsia="en-GB" w:bidi="en-GB"/>
      </w:rPr>
    </w:lvl>
    <w:lvl w:ilvl="4" w:tplc="688AFD72">
      <w:numFmt w:val="bullet"/>
      <w:lvlText w:val="•"/>
      <w:lvlJc w:val="left"/>
      <w:pPr>
        <w:ind w:left="3696" w:hanging="567"/>
      </w:pPr>
      <w:rPr>
        <w:rFonts w:hint="default"/>
        <w:lang w:val="en-GB" w:eastAsia="en-GB" w:bidi="en-GB"/>
      </w:rPr>
    </w:lvl>
    <w:lvl w:ilvl="5" w:tplc="B6F0A7EC">
      <w:numFmt w:val="bullet"/>
      <w:lvlText w:val="•"/>
      <w:lvlJc w:val="left"/>
      <w:pPr>
        <w:ind w:left="4706" w:hanging="567"/>
      </w:pPr>
      <w:rPr>
        <w:rFonts w:hint="default"/>
        <w:lang w:val="en-GB" w:eastAsia="en-GB" w:bidi="en-GB"/>
      </w:rPr>
    </w:lvl>
    <w:lvl w:ilvl="6" w:tplc="BC802FE8">
      <w:numFmt w:val="bullet"/>
      <w:lvlText w:val="•"/>
      <w:lvlJc w:val="left"/>
      <w:pPr>
        <w:ind w:left="5716" w:hanging="567"/>
      </w:pPr>
      <w:rPr>
        <w:rFonts w:hint="default"/>
        <w:lang w:val="en-GB" w:eastAsia="en-GB" w:bidi="en-GB"/>
      </w:rPr>
    </w:lvl>
    <w:lvl w:ilvl="7" w:tplc="461AD5BC">
      <w:numFmt w:val="bullet"/>
      <w:lvlText w:val="•"/>
      <w:lvlJc w:val="left"/>
      <w:pPr>
        <w:ind w:left="6725" w:hanging="567"/>
      </w:pPr>
      <w:rPr>
        <w:rFonts w:hint="default"/>
        <w:lang w:val="en-GB" w:eastAsia="en-GB" w:bidi="en-GB"/>
      </w:rPr>
    </w:lvl>
    <w:lvl w:ilvl="8" w:tplc="3A2622F6">
      <w:numFmt w:val="bullet"/>
      <w:lvlText w:val="•"/>
      <w:lvlJc w:val="left"/>
      <w:pPr>
        <w:ind w:left="7735" w:hanging="567"/>
      </w:pPr>
      <w:rPr>
        <w:rFonts w:hint="default"/>
        <w:lang w:val="en-GB" w:eastAsia="en-GB" w:bidi="en-GB"/>
      </w:rPr>
    </w:lvl>
  </w:abstractNum>
  <w:abstractNum w:abstractNumId="15" w15:restartNumberingAfterBreak="0">
    <w:nsid w:val="4CD60491"/>
    <w:multiLevelType w:val="multilevel"/>
    <w:tmpl w:val="9E967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595716"/>
    <w:multiLevelType w:val="hybridMultilevel"/>
    <w:tmpl w:val="4AA286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E21D6"/>
    <w:multiLevelType w:val="hybridMultilevel"/>
    <w:tmpl w:val="8870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84E9F"/>
    <w:multiLevelType w:val="hybridMultilevel"/>
    <w:tmpl w:val="EDE87278"/>
    <w:lvl w:ilvl="0" w:tplc="031A5E7A">
      <w:numFmt w:val="bullet"/>
      <w:lvlText w:val=""/>
      <w:lvlJc w:val="left"/>
      <w:pPr>
        <w:ind w:left="566" w:hanging="425"/>
      </w:pPr>
      <w:rPr>
        <w:rFonts w:ascii="Symbol" w:eastAsia="Symbol" w:hAnsi="Symbol" w:cs="Symbol" w:hint="default"/>
        <w:w w:val="100"/>
        <w:sz w:val="24"/>
        <w:szCs w:val="24"/>
        <w:lang w:val="en-GB" w:eastAsia="en-GB" w:bidi="en-GB"/>
      </w:rPr>
    </w:lvl>
    <w:lvl w:ilvl="1" w:tplc="E5AC7A2C">
      <w:numFmt w:val="bullet"/>
      <w:lvlText w:val="•"/>
      <w:lvlJc w:val="left"/>
      <w:pPr>
        <w:ind w:left="882" w:hanging="425"/>
      </w:pPr>
      <w:rPr>
        <w:rFonts w:hint="default"/>
        <w:lang w:val="en-GB" w:eastAsia="en-GB" w:bidi="en-GB"/>
      </w:rPr>
    </w:lvl>
    <w:lvl w:ilvl="2" w:tplc="53A4270A">
      <w:numFmt w:val="bullet"/>
      <w:lvlText w:val="•"/>
      <w:lvlJc w:val="left"/>
      <w:pPr>
        <w:ind w:left="1204" w:hanging="425"/>
      </w:pPr>
      <w:rPr>
        <w:rFonts w:hint="default"/>
        <w:lang w:val="en-GB" w:eastAsia="en-GB" w:bidi="en-GB"/>
      </w:rPr>
    </w:lvl>
    <w:lvl w:ilvl="3" w:tplc="310CF26A">
      <w:numFmt w:val="bullet"/>
      <w:lvlText w:val="•"/>
      <w:lvlJc w:val="left"/>
      <w:pPr>
        <w:ind w:left="1526" w:hanging="425"/>
      </w:pPr>
      <w:rPr>
        <w:rFonts w:hint="default"/>
        <w:lang w:val="en-GB" w:eastAsia="en-GB" w:bidi="en-GB"/>
      </w:rPr>
    </w:lvl>
    <w:lvl w:ilvl="4" w:tplc="901E612C">
      <w:numFmt w:val="bullet"/>
      <w:lvlText w:val="•"/>
      <w:lvlJc w:val="left"/>
      <w:pPr>
        <w:ind w:left="1848" w:hanging="425"/>
      </w:pPr>
      <w:rPr>
        <w:rFonts w:hint="default"/>
        <w:lang w:val="en-GB" w:eastAsia="en-GB" w:bidi="en-GB"/>
      </w:rPr>
    </w:lvl>
    <w:lvl w:ilvl="5" w:tplc="3814CB58">
      <w:numFmt w:val="bullet"/>
      <w:lvlText w:val="•"/>
      <w:lvlJc w:val="left"/>
      <w:pPr>
        <w:ind w:left="2170" w:hanging="425"/>
      </w:pPr>
      <w:rPr>
        <w:rFonts w:hint="default"/>
        <w:lang w:val="en-GB" w:eastAsia="en-GB" w:bidi="en-GB"/>
      </w:rPr>
    </w:lvl>
    <w:lvl w:ilvl="6" w:tplc="8B9A27D4">
      <w:numFmt w:val="bullet"/>
      <w:lvlText w:val="•"/>
      <w:lvlJc w:val="left"/>
      <w:pPr>
        <w:ind w:left="2492" w:hanging="425"/>
      </w:pPr>
      <w:rPr>
        <w:rFonts w:hint="default"/>
        <w:lang w:val="en-GB" w:eastAsia="en-GB" w:bidi="en-GB"/>
      </w:rPr>
    </w:lvl>
    <w:lvl w:ilvl="7" w:tplc="4446C076">
      <w:numFmt w:val="bullet"/>
      <w:lvlText w:val="•"/>
      <w:lvlJc w:val="left"/>
      <w:pPr>
        <w:ind w:left="2814" w:hanging="425"/>
      </w:pPr>
      <w:rPr>
        <w:rFonts w:hint="default"/>
        <w:lang w:val="en-GB" w:eastAsia="en-GB" w:bidi="en-GB"/>
      </w:rPr>
    </w:lvl>
    <w:lvl w:ilvl="8" w:tplc="E9A64680">
      <w:numFmt w:val="bullet"/>
      <w:lvlText w:val="•"/>
      <w:lvlJc w:val="left"/>
      <w:pPr>
        <w:ind w:left="3136" w:hanging="425"/>
      </w:pPr>
      <w:rPr>
        <w:rFonts w:hint="default"/>
        <w:lang w:val="en-GB" w:eastAsia="en-GB" w:bidi="en-GB"/>
      </w:rPr>
    </w:lvl>
  </w:abstractNum>
  <w:abstractNum w:abstractNumId="19" w15:restartNumberingAfterBreak="0">
    <w:nsid w:val="60CC3BF3"/>
    <w:multiLevelType w:val="hybridMultilevel"/>
    <w:tmpl w:val="717C0B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566424C"/>
    <w:multiLevelType w:val="hybridMultilevel"/>
    <w:tmpl w:val="A72A8722"/>
    <w:lvl w:ilvl="0" w:tplc="E1DAF710">
      <w:numFmt w:val="bullet"/>
      <w:lvlText w:val=""/>
      <w:lvlJc w:val="left"/>
      <w:pPr>
        <w:ind w:left="566" w:hanging="425"/>
      </w:pPr>
      <w:rPr>
        <w:rFonts w:ascii="Symbol" w:eastAsia="Symbol" w:hAnsi="Symbol" w:cs="Symbol" w:hint="default"/>
        <w:w w:val="100"/>
        <w:sz w:val="24"/>
        <w:szCs w:val="24"/>
        <w:lang w:val="en-GB" w:eastAsia="en-GB" w:bidi="en-GB"/>
      </w:rPr>
    </w:lvl>
    <w:lvl w:ilvl="1" w:tplc="D0583904">
      <w:numFmt w:val="bullet"/>
      <w:lvlText w:val="•"/>
      <w:lvlJc w:val="left"/>
      <w:pPr>
        <w:ind w:left="882" w:hanging="425"/>
      </w:pPr>
      <w:rPr>
        <w:rFonts w:hint="default"/>
        <w:lang w:val="en-GB" w:eastAsia="en-GB" w:bidi="en-GB"/>
      </w:rPr>
    </w:lvl>
    <w:lvl w:ilvl="2" w:tplc="E1866530">
      <w:numFmt w:val="bullet"/>
      <w:lvlText w:val="•"/>
      <w:lvlJc w:val="left"/>
      <w:pPr>
        <w:ind w:left="1204" w:hanging="425"/>
      </w:pPr>
      <w:rPr>
        <w:rFonts w:hint="default"/>
        <w:lang w:val="en-GB" w:eastAsia="en-GB" w:bidi="en-GB"/>
      </w:rPr>
    </w:lvl>
    <w:lvl w:ilvl="3" w:tplc="4224EF7C">
      <w:numFmt w:val="bullet"/>
      <w:lvlText w:val="•"/>
      <w:lvlJc w:val="left"/>
      <w:pPr>
        <w:ind w:left="1526" w:hanging="425"/>
      </w:pPr>
      <w:rPr>
        <w:rFonts w:hint="default"/>
        <w:lang w:val="en-GB" w:eastAsia="en-GB" w:bidi="en-GB"/>
      </w:rPr>
    </w:lvl>
    <w:lvl w:ilvl="4" w:tplc="1D3604B8">
      <w:numFmt w:val="bullet"/>
      <w:lvlText w:val="•"/>
      <w:lvlJc w:val="left"/>
      <w:pPr>
        <w:ind w:left="1848" w:hanging="425"/>
      </w:pPr>
      <w:rPr>
        <w:rFonts w:hint="default"/>
        <w:lang w:val="en-GB" w:eastAsia="en-GB" w:bidi="en-GB"/>
      </w:rPr>
    </w:lvl>
    <w:lvl w:ilvl="5" w:tplc="75C0C3C6">
      <w:numFmt w:val="bullet"/>
      <w:lvlText w:val="•"/>
      <w:lvlJc w:val="left"/>
      <w:pPr>
        <w:ind w:left="2170" w:hanging="425"/>
      </w:pPr>
      <w:rPr>
        <w:rFonts w:hint="default"/>
        <w:lang w:val="en-GB" w:eastAsia="en-GB" w:bidi="en-GB"/>
      </w:rPr>
    </w:lvl>
    <w:lvl w:ilvl="6" w:tplc="1398EA74">
      <w:numFmt w:val="bullet"/>
      <w:lvlText w:val="•"/>
      <w:lvlJc w:val="left"/>
      <w:pPr>
        <w:ind w:left="2492" w:hanging="425"/>
      </w:pPr>
      <w:rPr>
        <w:rFonts w:hint="default"/>
        <w:lang w:val="en-GB" w:eastAsia="en-GB" w:bidi="en-GB"/>
      </w:rPr>
    </w:lvl>
    <w:lvl w:ilvl="7" w:tplc="E5F6D48C">
      <w:numFmt w:val="bullet"/>
      <w:lvlText w:val="•"/>
      <w:lvlJc w:val="left"/>
      <w:pPr>
        <w:ind w:left="2814" w:hanging="425"/>
      </w:pPr>
      <w:rPr>
        <w:rFonts w:hint="default"/>
        <w:lang w:val="en-GB" w:eastAsia="en-GB" w:bidi="en-GB"/>
      </w:rPr>
    </w:lvl>
    <w:lvl w:ilvl="8" w:tplc="83A0F07C">
      <w:numFmt w:val="bullet"/>
      <w:lvlText w:val="•"/>
      <w:lvlJc w:val="left"/>
      <w:pPr>
        <w:ind w:left="3136" w:hanging="425"/>
      </w:pPr>
      <w:rPr>
        <w:rFonts w:hint="default"/>
        <w:lang w:val="en-GB" w:eastAsia="en-GB" w:bidi="en-GB"/>
      </w:rPr>
    </w:lvl>
  </w:abstractNum>
  <w:abstractNum w:abstractNumId="21" w15:restartNumberingAfterBreak="0">
    <w:nsid w:val="680A0D49"/>
    <w:multiLevelType w:val="hybridMultilevel"/>
    <w:tmpl w:val="D362C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DD27B6"/>
    <w:multiLevelType w:val="hybridMultilevel"/>
    <w:tmpl w:val="459256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E41D11"/>
    <w:multiLevelType w:val="hybridMultilevel"/>
    <w:tmpl w:val="8600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E40A1E"/>
    <w:multiLevelType w:val="hybridMultilevel"/>
    <w:tmpl w:val="9294B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D251AC"/>
    <w:multiLevelType w:val="hybridMultilevel"/>
    <w:tmpl w:val="2ED618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440295"/>
    <w:multiLevelType w:val="multilevel"/>
    <w:tmpl w:val="62FA9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31525F"/>
    <w:multiLevelType w:val="hybridMultilevel"/>
    <w:tmpl w:val="42A4E45E"/>
    <w:lvl w:ilvl="0" w:tplc="74E63306">
      <w:start w:val="1"/>
      <w:numFmt w:val="decimal"/>
      <w:lvlText w:val="%1."/>
      <w:lvlJc w:val="left"/>
      <w:pPr>
        <w:ind w:left="567" w:hanging="567"/>
      </w:pPr>
      <w:rPr>
        <w:rFonts w:ascii="Gantari" w:eastAsia="Calibri" w:hAnsi="Gantari" w:cs="Calibri" w:hint="default"/>
        <w:w w:val="100"/>
        <w:sz w:val="18"/>
        <w:szCs w:val="18"/>
        <w:lang w:val="en-GB" w:eastAsia="en-GB" w:bidi="en-GB"/>
      </w:rPr>
    </w:lvl>
    <w:lvl w:ilvl="1" w:tplc="38FA3EE2">
      <w:numFmt w:val="bullet"/>
      <w:lvlText w:val="•"/>
      <w:lvlJc w:val="left"/>
      <w:pPr>
        <w:ind w:left="1486" w:hanging="567"/>
      </w:pPr>
      <w:rPr>
        <w:rFonts w:hint="default"/>
        <w:lang w:val="en-GB" w:eastAsia="en-GB" w:bidi="en-GB"/>
      </w:rPr>
    </w:lvl>
    <w:lvl w:ilvl="2" w:tplc="EC448AF2">
      <w:numFmt w:val="bullet"/>
      <w:lvlText w:val="•"/>
      <w:lvlJc w:val="left"/>
      <w:pPr>
        <w:ind w:left="2405" w:hanging="567"/>
      </w:pPr>
      <w:rPr>
        <w:rFonts w:hint="default"/>
        <w:lang w:val="en-GB" w:eastAsia="en-GB" w:bidi="en-GB"/>
      </w:rPr>
    </w:lvl>
    <w:lvl w:ilvl="3" w:tplc="D8A4A02C">
      <w:numFmt w:val="bullet"/>
      <w:lvlText w:val="•"/>
      <w:lvlJc w:val="left"/>
      <w:pPr>
        <w:ind w:left="3323" w:hanging="567"/>
      </w:pPr>
      <w:rPr>
        <w:rFonts w:hint="default"/>
        <w:lang w:val="en-GB" w:eastAsia="en-GB" w:bidi="en-GB"/>
      </w:rPr>
    </w:lvl>
    <w:lvl w:ilvl="4" w:tplc="28A8386C">
      <w:numFmt w:val="bullet"/>
      <w:lvlText w:val="•"/>
      <w:lvlJc w:val="left"/>
      <w:pPr>
        <w:ind w:left="4242" w:hanging="567"/>
      </w:pPr>
      <w:rPr>
        <w:rFonts w:hint="default"/>
        <w:lang w:val="en-GB" w:eastAsia="en-GB" w:bidi="en-GB"/>
      </w:rPr>
    </w:lvl>
    <w:lvl w:ilvl="5" w:tplc="EA625726">
      <w:numFmt w:val="bullet"/>
      <w:lvlText w:val="•"/>
      <w:lvlJc w:val="left"/>
      <w:pPr>
        <w:ind w:left="5161" w:hanging="567"/>
      </w:pPr>
      <w:rPr>
        <w:rFonts w:hint="default"/>
        <w:lang w:val="en-GB" w:eastAsia="en-GB" w:bidi="en-GB"/>
      </w:rPr>
    </w:lvl>
    <w:lvl w:ilvl="6" w:tplc="E416A128">
      <w:numFmt w:val="bullet"/>
      <w:lvlText w:val="•"/>
      <w:lvlJc w:val="left"/>
      <w:pPr>
        <w:ind w:left="6079" w:hanging="567"/>
      </w:pPr>
      <w:rPr>
        <w:rFonts w:hint="default"/>
        <w:lang w:val="en-GB" w:eastAsia="en-GB" w:bidi="en-GB"/>
      </w:rPr>
    </w:lvl>
    <w:lvl w:ilvl="7" w:tplc="12F238AA">
      <w:numFmt w:val="bullet"/>
      <w:lvlText w:val="•"/>
      <w:lvlJc w:val="left"/>
      <w:pPr>
        <w:ind w:left="6998" w:hanging="567"/>
      </w:pPr>
      <w:rPr>
        <w:rFonts w:hint="default"/>
        <w:lang w:val="en-GB" w:eastAsia="en-GB" w:bidi="en-GB"/>
      </w:rPr>
    </w:lvl>
    <w:lvl w:ilvl="8" w:tplc="4F444B98">
      <w:numFmt w:val="bullet"/>
      <w:lvlText w:val="•"/>
      <w:lvlJc w:val="left"/>
      <w:pPr>
        <w:ind w:left="7917" w:hanging="567"/>
      </w:pPr>
      <w:rPr>
        <w:rFonts w:hint="default"/>
        <w:lang w:val="en-GB" w:eastAsia="en-GB" w:bidi="en-GB"/>
      </w:rPr>
    </w:lvl>
  </w:abstractNum>
  <w:abstractNum w:abstractNumId="28" w15:restartNumberingAfterBreak="0">
    <w:nsid w:val="734565E7"/>
    <w:multiLevelType w:val="hybridMultilevel"/>
    <w:tmpl w:val="4084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37439">
    <w:abstractNumId w:val="27"/>
  </w:num>
  <w:num w:numId="2" w16cid:durableId="1178614175">
    <w:abstractNumId w:val="14"/>
  </w:num>
  <w:num w:numId="3" w16cid:durableId="191958366">
    <w:abstractNumId w:val="21"/>
  </w:num>
  <w:num w:numId="4" w16cid:durableId="1237009039">
    <w:abstractNumId w:val="22"/>
  </w:num>
  <w:num w:numId="5" w16cid:durableId="869880088">
    <w:abstractNumId w:val="8"/>
  </w:num>
  <w:num w:numId="6" w16cid:durableId="805666170">
    <w:abstractNumId w:val="9"/>
  </w:num>
  <w:num w:numId="7" w16cid:durableId="2036271655">
    <w:abstractNumId w:val="15"/>
  </w:num>
  <w:num w:numId="8" w16cid:durableId="2046833304">
    <w:abstractNumId w:val="6"/>
  </w:num>
  <w:num w:numId="9" w16cid:durableId="1423448122">
    <w:abstractNumId w:val="26"/>
  </w:num>
  <w:num w:numId="10" w16cid:durableId="947808114">
    <w:abstractNumId w:val="7"/>
  </w:num>
  <w:num w:numId="11" w16cid:durableId="267006718">
    <w:abstractNumId w:val="23"/>
  </w:num>
  <w:num w:numId="12" w16cid:durableId="704451441">
    <w:abstractNumId w:val="4"/>
  </w:num>
  <w:num w:numId="13" w16cid:durableId="327562875">
    <w:abstractNumId w:val="1"/>
  </w:num>
  <w:num w:numId="14" w16cid:durableId="2120952245">
    <w:abstractNumId w:val="16"/>
  </w:num>
  <w:num w:numId="15" w16cid:durableId="1329560463">
    <w:abstractNumId w:val="24"/>
  </w:num>
  <w:num w:numId="16" w16cid:durableId="837692414">
    <w:abstractNumId w:val="25"/>
  </w:num>
  <w:num w:numId="17" w16cid:durableId="206644866">
    <w:abstractNumId w:val="28"/>
  </w:num>
  <w:num w:numId="18" w16cid:durableId="977489325">
    <w:abstractNumId w:val="2"/>
  </w:num>
  <w:num w:numId="19" w16cid:durableId="542718233">
    <w:abstractNumId w:val="19"/>
  </w:num>
  <w:num w:numId="20" w16cid:durableId="496389045">
    <w:abstractNumId w:val="12"/>
  </w:num>
  <w:num w:numId="21" w16cid:durableId="476649647">
    <w:abstractNumId w:val="10"/>
  </w:num>
  <w:num w:numId="22" w16cid:durableId="1382753487">
    <w:abstractNumId w:val="13"/>
  </w:num>
  <w:num w:numId="23" w16cid:durableId="1807771172">
    <w:abstractNumId w:val="17"/>
  </w:num>
  <w:num w:numId="24" w16cid:durableId="131556948">
    <w:abstractNumId w:val="20"/>
  </w:num>
  <w:num w:numId="25" w16cid:durableId="359400282">
    <w:abstractNumId w:val="0"/>
  </w:num>
  <w:num w:numId="26" w16cid:durableId="1038436305">
    <w:abstractNumId w:val="18"/>
  </w:num>
  <w:num w:numId="27" w16cid:durableId="1925525554">
    <w:abstractNumId w:val="11"/>
  </w:num>
  <w:num w:numId="28" w16cid:durableId="1304240884">
    <w:abstractNumId w:val="5"/>
  </w:num>
  <w:num w:numId="29" w16cid:durableId="1338770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92"/>
    <w:rsid w:val="00020D7C"/>
    <w:rsid w:val="000256B8"/>
    <w:rsid w:val="00065BE6"/>
    <w:rsid w:val="000D13EE"/>
    <w:rsid w:val="000D3D3B"/>
    <w:rsid w:val="000E6252"/>
    <w:rsid w:val="00114D7A"/>
    <w:rsid w:val="00116964"/>
    <w:rsid w:val="00133C5D"/>
    <w:rsid w:val="001627D8"/>
    <w:rsid w:val="00170961"/>
    <w:rsid w:val="00185ACB"/>
    <w:rsid w:val="00187CD6"/>
    <w:rsid w:val="002036D6"/>
    <w:rsid w:val="002361C5"/>
    <w:rsid w:val="0023692B"/>
    <w:rsid w:val="00242120"/>
    <w:rsid w:val="0026117B"/>
    <w:rsid w:val="00264EEC"/>
    <w:rsid w:val="002926A7"/>
    <w:rsid w:val="002A35A9"/>
    <w:rsid w:val="002A6CB7"/>
    <w:rsid w:val="002B52E9"/>
    <w:rsid w:val="002C5689"/>
    <w:rsid w:val="002E6590"/>
    <w:rsid w:val="00301276"/>
    <w:rsid w:val="0032568C"/>
    <w:rsid w:val="00326392"/>
    <w:rsid w:val="00331827"/>
    <w:rsid w:val="00343276"/>
    <w:rsid w:val="00382F3D"/>
    <w:rsid w:val="003B64BE"/>
    <w:rsid w:val="003C7FEC"/>
    <w:rsid w:val="003E08B3"/>
    <w:rsid w:val="0040395E"/>
    <w:rsid w:val="004050BE"/>
    <w:rsid w:val="00440DAF"/>
    <w:rsid w:val="00494FF2"/>
    <w:rsid w:val="004F4CCF"/>
    <w:rsid w:val="0053074F"/>
    <w:rsid w:val="00536C77"/>
    <w:rsid w:val="00576740"/>
    <w:rsid w:val="005844C5"/>
    <w:rsid w:val="00590961"/>
    <w:rsid w:val="005C1D6D"/>
    <w:rsid w:val="005C2A8D"/>
    <w:rsid w:val="005F28FF"/>
    <w:rsid w:val="00616C62"/>
    <w:rsid w:val="00634CB0"/>
    <w:rsid w:val="00677480"/>
    <w:rsid w:val="006815BF"/>
    <w:rsid w:val="006F7BA0"/>
    <w:rsid w:val="00731B5B"/>
    <w:rsid w:val="00752F34"/>
    <w:rsid w:val="0077436B"/>
    <w:rsid w:val="00774506"/>
    <w:rsid w:val="007B250F"/>
    <w:rsid w:val="007B473D"/>
    <w:rsid w:val="007D41B4"/>
    <w:rsid w:val="00817C5E"/>
    <w:rsid w:val="00872936"/>
    <w:rsid w:val="0088370A"/>
    <w:rsid w:val="00886C21"/>
    <w:rsid w:val="008C77AC"/>
    <w:rsid w:val="0092171D"/>
    <w:rsid w:val="00936DDD"/>
    <w:rsid w:val="009A46CB"/>
    <w:rsid w:val="009A725B"/>
    <w:rsid w:val="009B7371"/>
    <w:rsid w:val="009C1633"/>
    <w:rsid w:val="009C6D10"/>
    <w:rsid w:val="00A03D63"/>
    <w:rsid w:val="00A2189D"/>
    <w:rsid w:val="00A25FB2"/>
    <w:rsid w:val="00A85AA9"/>
    <w:rsid w:val="00A86CD2"/>
    <w:rsid w:val="00AA4A0C"/>
    <w:rsid w:val="00B13F29"/>
    <w:rsid w:val="00B40660"/>
    <w:rsid w:val="00B57902"/>
    <w:rsid w:val="00B73019"/>
    <w:rsid w:val="00B91D29"/>
    <w:rsid w:val="00BC20D0"/>
    <w:rsid w:val="00BE48C4"/>
    <w:rsid w:val="00C16D62"/>
    <w:rsid w:val="00C25A62"/>
    <w:rsid w:val="00C2690F"/>
    <w:rsid w:val="00C5747D"/>
    <w:rsid w:val="00C6163E"/>
    <w:rsid w:val="00C808F5"/>
    <w:rsid w:val="00C91A4E"/>
    <w:rsid w:val="00CA36E9"/>
    <w:rsid w:val="00D018BB"/>
    <w:rsid w:val="00D0246C"/>
    <w:rsid w:val="00D025BE"/>
    <w:rsid w:val="00D06D07"/>
    <w:rsid w:val="00D55FDD"/>
    <w:rsid w:val="00D64A95"/>
    <w:rsid w:val="00D762C7"/>
    <w:rsid w:val="00DA15E0"/>
    <w:rsid w:val="00DF399C"/>
    <w:rsid w:val="00DF41A4"/>
    <w:rsid w:val="00E02AA7"/>
    <w:rsid w:val="00E36422"/>
    <w:rsid w:val="00E602C2"/>
    <w:rsid w:val="00E9760F"/>
    <w:rsid w:val="00EE3210"/>
    <w:rsid w:val="00F10686"/>
    <w:rsid w:val="00F24447"/>
    <w:rsid w:val="00F50394"/>
    <w:rsid w:val="00F734E9"/>
    <w:rsid w:val="00F95D58"/>
    <w:rsid w:val="00FA7BC6"/>
    <w:rsid w:val="00FB42BC"/>
    <w:rsid w:val="00FD2AA3"/>
    <w:rsid w:val="00FF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2CE61"/>
  <w15:chartTrackingRefBased/>
  <w15:docId w15:val="{072C78D9-550C-4DA0-A2DC-2F002A3B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6392"/>
    <w:pPr>
      <w:widowControl w:val="0"/>
      <w:autoSpaceDE w:val="0"/>
      <w:autoSpaceDN w:val="0"/>
    </w:pPr>
    <w:rPr>
      <w:rFonts w:ascii="Calibri" w:eastAsia="Calibri" w:hAnsi="Calibri" w:cs="Calibri"/>
      <w:kern w:val="0"/>
      <w:sz w:val="22"/>
      <w:szCs w:val="22"/>
      <w:lang w:eastAsia="en-GB" w:bidi="en-GB"/>
      <w14:ligatures w14:val="none"/>
    </w:rPr>
  </w:style>
  <w:style w:type="paragraph" w:styleId="Heading1">
    <w:name w:val="heading 1"/>
    <w:basedOn w:val="Normal"/>
    <w:next w:val="Normal"/>
    <w:link w:val="Heading1Char"/>
    <w:uiPriority w:val="1"/>
    <w:qFormat/>
    <w:rsid w:val="00BE48C4"/>
    <w:pPr>
      <w:keepNext/>
      <w:keepLines/>
      <w:spacing w:after="300" w:line="480" w:lineRule="exact"/>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BE48C4"/>
    <w:pPr>
      <w:keepNext/>
      <w:keepLines/>
      <w:spacing w:before="60" w:line="300" w:lineRule="exact"/>
      <w:outlineLvl w:val="1"/>
    </w:pPr>
    <w:rPr>
      <w:rFonts w:eastAsiaTheme="majorEastAsia" w:cstheme="majorBidi"/>
      <w:b/>
      <w:color w:val="004BB4"/>
      <w:szCs w:val="26"/>
    </w:rPr>
  </w:style>
  <w:style w:type="paragraph" w:styleId="Heading3">
    <w:name w:val="heading 3"/>
    <w:basedOn w:val="Normal"/>
    <w:next w:val="Normal"/>
    <w:link w:val="Heading3Char"/>
    <w:uiPriority w:val="9"/>
    <w:unhideWhenUsed/>
    <w:qFormat/>
    <w:rsid w:val="00BE48C4"/>
    <w:pPr>
      <w:keepNext/>
      <w:keepLines/>
      <w:spacing w:before="6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C4"/>
    <w:rPr>
      <w:rFonts w:ascii="Helvetica" w:eastAsiaTheme="majorEastAsia" w:hAnsi="Helvetica" w:cstheme="majorBidi"/>
      <w:b/>
      <w:color w:val="000000" w:themeColor="text1"/>
      <w:sz w:val="40"/>
      <w:szCs w:val="32"/>
    </w:rPr>
  </w:style>
  <w:style w:type="character" w:customStyle="1" w:styleId="Heading2Char">
    <w:name w:val="Heading 2 Char"/>
    <w:basedOn w:val="DefaultParagraphFont"/>
    <w:link w:val="Heading2"/>
    <w:uiPriority w:val="9"/>
    <w:rsid w:val="00BE48C4"/>
    <w:rPr>
      <w:rFonts w:ascii="Helvetica" w:eastAsiaTheme="majorEastAsia" w:hAnsi="Helvetica" w:cstheme="majorBidi"/>
      <w:b/>
      <w:color w:val="004BB4"/>
      <w:szCs w:val="26"/>
    </w:rPr>
  </w:style>
  <w:style w:type="character" w:customStyle="1" w:styleId="Heading3Char">
    <w:name w:val="Heading 3 Char"/>
    <w:basedOn w:val="DefaultParagraphFont"/>
    <w:link w:val="Heading3"/>
    <w:uiPriority w:val="9"/>
    <w:rsid w:val="00BE48C4"/>
    <w:rPr>
      <w:rFonts w:ascii="Helvetica" w:eastAsiaTheme="majorEastAsia" w:hAnsi="Helvetica" w:cstheme="majorBidi"/>
      <w:b/>
      <w:color w:val="000000" w:themeColor="text1"/>
      <w:sz w:val="21"/>
    </w:rPr>
  </w:style>
  <w:style w:type="paragraph" w:styleId="NoSpacing">
    <w:name w:val="No Spacing"/>
    <w:uiPriority w:val="1"/>
    <w:qFormat/>
    <w:rsid w:val="00BE48C4"/>
    <w:pPr>
      <w:snapToGrid w:val="0"/>
    </w:pPr>
    <w:rPr>
      <w:rFonts w:ascii="Helvetica" w:hAnsi="Helvetica"/>
      <w:color w:val="000000" w:themeColor="text1"/>
      <w:sz w:val="21"/>
    </w:rPr>
  </w:style>
  <w:style w:type="paragraph" w:customStyle="1" w:styleId="Normal12pt">
    <w:name w:val="Normal +12pt"/>
    <w:basedOn w:val="Normal"/>
    <w:qFormat/>
    <w:rsid w:val="00BE48C4"/>
    <w:pPr>
      <w:spacing w:after="240"/>
    </w:pPr>
    <w:rPr>
      <w:lang w:val="en-US"/>
    </w:rPr>
  </w:style>
  <w:style w:type="paragraph" w:customStyle="1" w:styleId="Greyfooter">
    <w:name w:val="Grey footer"/>
    <w:basedOn w:val="Normal"/>
    <w:link w:val="GreyfooterChar"/>
    <w:qFormat/>
    <w:rsid w:val="00BE48C4"/>
    <w:pPr>
      <w:spacing w:before="60" w:line="200" w:lineRule="exact"/>
    </w:pPr>
    <w:rPr>
      <w:rFonts w:cs="Times New Roman (Body CS)"/>
      <w:color w:val="808080" w:themeColor="background1" w:themeShade="80"/>
      <w:sz w:val="16"/>
      <w:lang w:val="en-US"/>
    </w:rPr>
  </w:style>
  <w:style w:type="character" w:customStyle="1" w:styleId="GreyfooterChar">
    <w:name w:val="Grey footer Char"/>
    <w:basedOn w:val="DefaultParagraphFont"/>
    <w:link w:val="Greyfooter"/>
    <w:rsid w:val="00BE48C4"/>
    <w:rPr>
      <w:rFonts w:ascii="Helvetica" w:hAnsi="Helvetica" w:cs="Times New Roman (Body CS)"/>
      <w:color w:val="808080" w:themeColor="background1" w:themeShade="80"/>
      <w:sz w:val="16"/>
      <w:lang w:val="en-US"/>
    </w:rPr>
  </w:style>
  <w:style w:type="paragraph" w:styleId="Header">
    <w:name w:val="header"/>
    <w:basedOn w:val="Normal"/>
    <w:link w:val="HeaderChar"/>
    <w:uiPriority w:val="99"/>
    <w:unhideWhenUsed/>
    <w:rsid w:val="00301276"/>
    <w:pPr>
      <w:tabs>
        <w:tab w:val="center" w:pos="4680"/>
        <w:tab w:val="right" w:pos="9360"/>
      </w:tabs>
    </w:pPr>
  </w:style>
  <w:style w:type="character" w:customStyle="1" w:styleId="HeaderChar">
    <w:name w:val="Header Char"/>
    <w:basedOn w:val="DefaultParagraphFont"/>
    <w:link w:val="Header"/>
    <w:uiPriority w:val="99"/>
    <w:rsid w:val="00301276"/>
    <w:rPr>
      <w:rFonts w:ascii="Helvetica" w:hAnsi="Helvetica"/>
      <w:color w:val="000000" w:themeColor="text1"/>
      <w:sz w:val="21"/>
    </w:rPr>
  </w:style>
  <w:style w:type="paragraph" w:styleId="Footer">
    <w:name w:val="footer"/>
    <w:basedOn w:val="Normal"/>
    <w:link w:val="FooterChar"/>
    <w:uiPriority w:val="99"/>
    <w:unhideWhenUsed/>
    <w:rsid w:val="00301276"/>
    <w:pPr>
      <w:tabs>
        <w:tab w:val="center" w:pos="4680"/>
        <w:tab w:val="right" w:pos="9360"/>
      </w:tabs>
    </w:pPr>
  </w:style>
  <w:style w:type="character" w:customStyle="1" w:styleId="FooterChar">
    <w:name w:val="Footer Char"/>
    <w:basedOn w:val="DefaultParagraphFont"/>
    <w:link w:val="Footer"/>
    <w:uiPriority w:val="99"/>
    <w:rsid w:val="00301276"/>
    <w:rPr>
      <w:rFonts w:ascii="Helvetica" w:hAnsi="Helvetica"/>
      <w:color w:val="000000" w:themeColor="text1"/>
      <w:sz w:val="21"/>
    </w:rPr>
  </w:style>
  <w:style w:type="paragraph" w:customStyle="1" w:styleId="BasicParagraph">
    <w:name w:val="[Basic Paragraph]"/>
    <w:basedOn w:val="Normal"/>
    <w:uiPriority w:val="99"/>
    <w:rsid w:val="002A35A9"/>
    <w:pPr>
      <w:adjustRightInd w:val="0"/>
      <w:spacing w:line="288" w:lineRule="auto"/>
      <w:textAlignment w:val="center"/>
    </w:pPr>
    <w:rPr>
      <w:rFonts w:ascii="Minion Pro" w:hAnsi="Minion Pro" w:cs="Minion Pro"/>
      <w:color w:val="000000"/>
    </w:rPr>
  </w:style>
  <w:style w:type="paragraph" w:customStyle="1" w:styleId="Role">
    <w:name w:val="Role"/>
    <w:basedOn w:val="Normal"/>
    <w:qFormat/>
    <w:rsid w:val="00B40660"/>
    <w:rPr>
      <w:b/>
      <w:bCs/>
      <w:color w:val="0A3B78"/>
      <w:lang w:val="en-US"/>
    </w:rPr>
  </w:style>
  <w:style w:type="paragraph" w:customStyle="1" w:styleId="Name">
    <w:name w:val="Name"/>
    <w:basedOn w:val="Normal"/>
    <w:qFormat/>
    <w:rsid w:val="00B40660"/>
    <w:rPr>
      <w:color w:val="0A3B78"/>
      <w:lang w:val="en-US"/>
    </w:rPr>
  </w:style>
  <w:style w:type="paragraph" w:customStyle="1" w:styleId="Email">
    <w:name w:val="Email"/>
    <w:basedOn w:val="Normal"/>
    <w:qFormat/>
    <w:rsid w:val="007B473D"/>
    <w:pPr>
      <w:spacing w:line="270" w:lineRule="exact"/>
    </w:pPr>
    <w:rPr>
      <w:rFonts w:cs="Times New Roman (Body CS)"/>
      <w:color w:val="0A3B78"/>
      <w:sz w:val="20"/>
      <w:szCs w:val="20"/>
      <w:lang w:val="en-US"/>
    </w:rPr>
  </w:style>
  <w:style w:type="paragraph" w:customStyle="1" w:styleId="Tel">
    <w:name w:val="Tel"/>
    <w:basedOn w:val="Normal"/>
    <w:qFormat/>
    <w:rsid w:val="00B40660"/>
    <w:pPr>
      <w:spacing w:before="155" w:line="228" w:lineRule="auto"/>
    </w:pPr>
    <w:rPr>
      <w:rFonts w:cs="Times New Roman (Body CS)"/>
      <w:color w:val="0A3B78"/>
      <w:spacing w:val="10"/>
      <w:sz w:val="20"/>
      <w:szCs w:val="20"/>
      <w:lang w:val="en-US"/>
    </w:rPr>
  </w:style>
  <w:style w:type="character" w:styleId="Hyperlink">
    <w:name w:val="Hyperlink"/>
    <w:basedOn w:val="DefaultParagraphFont"/>
    <w:uiPriority w:val="99"/>
    <w:unhideWhenUsed/>
    <w:rsid w:val="00E02AA7"/>
    <w:rPr>
      <w:color w:val="0563C1"/>
      <w:u w:val="single"/>
    </w:rPr>
  </w:style>
  <w:style w:type="paragraph" w:customStyle="1" w:styleId="Address">
    <w:name w:val="Address"/>
    <w:basedOn w:val="Normal"/>
    <w:qFormat/>
    <w:rsid w:val="0092171D"/>
  </w:style>
  <w:style w:type="paragraph" w:customStyle="1" w:styleId="Letter">
    <w:name w:val="Letter"/>
    <w:basedOn w:val="BasicParagraph"/>
    <w:qFormat/>
    <w:rsid w:val="00E02AA7"/>
    <w:pPr>
      <w:suppressAutoHyphens/>
      <w:spacing w:line="240" w:lineRule="auto"/>
    </w:pPr>
    <w:rPr>
      <w:rFonts w:ascii="Gantari" w:hAnsi="Gantari" w:cs="Gantari"/>
    </w:rPr>
  </w:style>
  <w:style w:type="character" w:styleId="UnresolvedMention">
    <w:name w:val="Unresolved Mention"/>
    <w:basedOn w:val="DefaultParagraphFont"/>
    <w:uiPriority w:val="99"/>
    <w:semiHidden/>
    <w:unhideWhenUsed/>
    <w:rsid w:val="00872936"/>
    <w:rPr>
      <w:color w:val="605E5C"/>
      <w:shd w:val="clear" w:color="auto" w:fill="E1DFDD"/>
    </w:rPr>
  </w:style>
  <w:style w:type="character" w:styleId="FollowedHyperlink">
    <w:name w:val="FollowedHyperlink"/>
    <w:basedOn w:val="DefaultParagraphFont"/>
    <w:uiPriority w:val="99"/>
    <w:semiHidden/>
    <w:unhideWhenUsed/>
    <w:rsid w:val="0088370A"/>
    <w:rPr>
      <w:color w:val="954F72" w:themeColor="followedHyperlink"/>
      <w:u w:val="single"/>
    </w:rPr>
  </w:style>
  <w:style w:type="paragraph" w:styleId="BodyText">
    <w:name w:val="Body Text"/>
    <w:basedOn w:val="Normal"/>
    <w:link w:val="BodyTextChar"/>
    <w:uiPriority w:val="1"/>
    <w:qFormat/>
    <w:rsid w:val="00326392"/>
    <w:pPr>
      <w:ind w:left="719"/>
    </w:pPr>
  </w:style>
  <w:style w:type="character" w:customStyle="1" w:styleId="BodyTextChar">
    <w:name w:val="Body Text Char"/>
    <w:basedOn w:val="DefaultParagraphFont"/>
    <w:link w:val="BodyText"/>
    <w:uiPriority w:val="1"/>
    <w:rsid w:val="00326392"/>
    <w:rPr>
      <w:rFonts w:ascii="Calibri" w:eastAsia="Calibri" w:hAnsi="Calibri" w:cs="Calibri"/>
      <w:kern w:val="0"/>
      <w:sz w:val="22"/>
      <w:szCs w:val="22"/>
      <w:lang w:eastAsia="en-GB" w:bidi="en-GB"/>
      <w14:ligatures w14:val="none"/>
    </w:rPr>
  </w:style>
  <w:style w:type="paragraph" w:styleId="ListParagraph">
    <w:name w:val="List Paragraph"/>
    <w:basedOn w:val="Normal"/>
    <w:uiPriority w:val="1"/>
    <w:qFormat/>
    <w:rsid w:val="00326392"/>
    <w:pPr>
      <w:ind w:left="719" w:hanging="568"/>
    </w:pPr>
  </w:style>
  <w:style w:type="table" w:customStyle="1" w:styleId="TableGrid1">
    <w:name w:val="Table Grid1"/>
    <w:basedOn w:val="TableNormal"/>
    <w:next w:val="TableGrid"/>
    <w:rsid w:val="00FA7BC6"/>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3D3B"/>
    <w:pPr>
      <w:ind w:left="565"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CC">
      <a:dk1>
        <a:srgbClr val="000000"/>
      </a:dk1>
      <a:lt1>
        <a:srgbClr val="FFFFFF"/>
      </a:lt1>
      <a:dk2>
        <a:srgbClr val="44546A"/>
      </a:dk2>
      <a:lt2>
        <a:srgbClr val="E7E6E6"/>
      </a:lt2>
      <a:accent1>
        <a:srgbClr val="0A376E"/>
      </a:accent1>
      <a:accent2>
        <a:srgbClr val="C82828"/>
      </a:accent2>
      <a:accent3>
        <a:srgbClr val="B3B3B3"/>
      </a:accent3>
      <a:accent4>
        <a:srgbClr val="FFCD00"/>
      </a:accent4>
      <a:accent5>
        <a:srgbClr val="D2E1F5"/>
      </a:accent5>
      <a:accent6>
        <a:srgbClr val="C8E1A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Thorunn A. Byrne</dc:creator>
  <cp:keywords/>
  <dc:description/>
  <cp:lastModifiedBy>I. Andrews</cp:lastModifiedBy>
  <cp:revision>2</cp:revision>
  <cp:lastPrinted>2024-03-26T17:03:00Z</cp:lastPrinted>
  <dcterms:created xsi:type="dcterms:W3CDTF">2026-06-02T13:35:00Z</dcterms:created>
  <dcterms:modified xsi:type="dcterms:W3CDTF">2026-06-02T13:35:00Z</dcterms:modified>
</cp:coreProperties>
</file>